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249" w:rsidRDefault="007C4362" w:rsidP="009002DF">
      <w:pPr>
        <w:spacing w:after="0" w:line="240" w:lineRule="auto"/>
        <w:jc w:val="center"/>
        <w:rPr>
          <w:rFonts w:ascii="Times New Roman" w:hAnsi="Times New Roman" w:cs="Times New Roman"/>
          <w:b/>
          <w:sz w:val="26"/>
          <w:szCs w:val="26"/>
        </w:rPr>
      </w:pPr>
      <w:r w:rsidRPr="009002DF">
        <w:rPr>
          <w:rFonts w:ascii="Times New Roman" w:hAnsi="Times New Roman" w:cs="Times New Roman"/>
          <w:b/>
          <w:sz w:val="26"/>
          <w:szCs w:val="26"/>
        </w:rPr>
        <w:t>GIẢI PHÁP NÂNG CAO CHẤT LƯỢNG ĐÀO TẠO NGUỒN NHÂN LỰC TẠI TRƯỜNG CAO ĐẲNG LÝ TỰ TRỌNG THÀNH PHỐ HỒ CHÍ MINH TRONG BỐI CẢNH CÁCH MẠNG CÔNG NGHIỆP 4.0</w:t>
      </w:r>
      <w:r w:rsidR="00BD41CE">
        <w:rPr>
          <w:rFonts w:ascii="Times New Roman" w:hAnsi="Times New Roman" w:cs="Times New Roman"/>
          <w:b/>
          <w:sz w:val="26"/>
          <w:szCs w:val="26"/>
        </w:rPr>
        <w:t>.</w:t>
      </w:r>
    </w:p>
    <w:p w:rsidR="009C2B11" w:rsidRPr="009C2B11" w:rsidRDefault="009C2B11" w:rsidP="009C2B11">
      <w:pPr>
        <w:pStyle w:val="HTMLPreformatted"/>
        <w:jc w:val="center"/>
        <w:rPr>
          <w:rFonts w:ascii="Times New Roman" w:hAnsi="Times New Roman" w:cs="Times New Roman"/>
          <w:b/>
          <w:color w:val="202124"/>
          <w:sz w:val="26"/>
          <w:szCs w:val="26"/>
        </w:rPr>
      </w:pPr>
      <w:r w:rsidRPr="009C2B11">
        <w:rPr>
          <w:rStyle w:val="y2iqfc"/>
          <w:rFonts w:ascii="Times New Roman" w:hAnsi="Times New Roman" w:cs="Times New Roman"/>
          <w:b/>
          <w:color w:val="202124"/>
          <w:sz w:val="26"/>
          <w:szCs w:val="26"/>
          <w:lang w:val="en"/>
        </w:rPr>
        <w:t>SOLUTIONS TO ENHANCE THE QUALITY OF HUMAN RESOURCES TRAINING AT LY TU TRUONG COLLEGES IN HO CHI MINH CITY IN THE CONTEXT OF INDUSTRIAL REVOLUTION 4.0</w:t>
      </w:r>
      <w:r w:rsidR="00BD41CE">
        <w:rPr>
          <w:rStyle w:val="y2iqfc"/>
          <w:rFonts w:ascii="Times New Roman" w:hAnsi="Times New Roman" w:cs="Times New Roman"/>
          <w:b/>
          <w:color w:val="202124"/>
          <w:sz w:val="26"/>
          <w:szCs w:val="26"/>
          <w:lang w:val="en"/>
        </w:rPr>
        <w:t>.</w:t>
      </w:r>
    </w:p>
    <w:p w:rsidR="009C2B11" w:rsidRPr="009002DF" w:rsidRDefault="009C2B11" w:rsidP="009002DF">
      <w:pPr>
        <w:spacing w:after="0" w:line="240" w:lineRule="auto"/>
        <w:jc w:val="center"/>
        <w:rPr>
          <w:rFonts w:ascii="Times New Roman" w:hAnsi="Times New Roman" w:cs="Times New Roman"/>
          <w:b/>
          <w:sz w:val="26"/>
          <w:szCs w:val="26"/>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628"/>
      </w:tblGrid>
      <w:tr w:rsidR="00BD41CE" w:rsidRPr="00974357" w:rsidTr="005C2858">
        <w:tc>
          <w:tcPr>
            <w:tcW w:w="2552" w:type="dxa"/>
            <w:vAlign w:val="center"/>
          </w:tcPr>
          <w:p w:rsidR="00BD41CE" w:rsidRPr="008E6D70" w:rsidRDefault="00BD41CE" w:rsidP="008E6D70">
            <w:pPr>
              <w:spacing w:before="40"/>
              <w:rPr>
                <w:rFonts w:ascii="Times New Roman" w:hAnsi="Times New Roman" w:cs="Times New Roman"/>
                <w:b/>
                <w:spacing w:val="-4"/>
                <w:w w:val="98"/>
                <w:sz w:val="21"/>
                <w:szCs w:val="26"/>
              </w:rPr>
            </w:pPr>
            <w:r w:rsidRPr="008E6D70">
              <w:rPr>
                <w:rFonts w:ascii="Times New Roman" w:hAnsi="Times New Roman" w:cs="Times New Roman"/>
                <w:b/>
                <w:sz w:val="21"/>
                <w:szCs w:val="21"/>
              </w:rPr>
              <w:t>Trần Thị Diễm Thúy Đặng Thu Hà</w:t>
            </w:r>
          </w:p>
        </w:tc>
        <w:tc>
          <w:tcPr>
            <w:tcW w:w="6628" w:type="dxa"/>
            <w:vAlign w:val="center"/>
          </w:tcPr>
          <w:p w:rsidR="00BD41CE" w:rsidRPr="00974357" w:rsidRDefault="00BD41CE" w:rsidP="009748E4">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p>
          <w:p w:rsidR="00BD41CE" w:rsidRPr="00974357" w:rsidRDefault="00BD41CE" w:rsidP="00BD41CE">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Email:</w:t>
            </w:r>
            <w:r>
              <w:rPr>
                <w:rStyle w:val="ListParagraph"/>
                <w:rFonts w:ascii="Segoe UI" w:hAnsi="Segoe UI" w:cs="Segoe UI"/>
                <w:color w:val="001A33"/>
                <w:sz w:val="23"/>
                <w:szCs w:val="23"/>
                <w:shd w:val="clear" w:color="auto" w:fill="FFFFFF"/>
              </w:rPr>
              <w:t xml:space="preserve"> </w:t>
            </w:r>
            <w:hyperlink r:id="rId8" w:tgtFrame="_blank" w:history="1">
              <w:r w:rsidRPr="00BD41CE">
                <w:rPr>
                  <w:rFonts w:ascii="Times New Roman" w:hAnsi="Times New Roman" w:cs="Times New Roman"/>
                  <w:i/>
                  <w:spacing w:val="-4"/>
                  <w:w w:val="98"/>
                  <w:sz w:val="21"/>
                  <w:szCs w:val="26"/>
                </w:rPr>
                <w:t>tranthidiemthuy@lttc.edu.vn</w:t>
              </w:r>
            </w:hyperlink>
            <w:r>
              <w:rPr>
                <w:rFonts w:ascii="Times New Roman" w:hAnsi="Times New Roman" w:cs="Times New Roman"/>
                <w:i/>
                <w:spacing w:val="-4"/>
                <w:w w:val="98"/>
                <w:sz w:val="21"/>
                <w:szCs w:val="26"/>
              </w:rPr>
              <w:t>; dangthuha@lttc.edu.vn.</w:t>
            </w:r>
          </w:p>
        </w:tc>
      </w:tr>
      <w:tr w:rsidR="00BD41CE" w:rsidRPr="00974357" w:rsidTr="005C2858">
        <w:tc>
          <w:tcPr>
            <w:tcW w:w="2552" w:type="dxa"/>
            <w:vAlign w:val="center"/>
          </w:tcPr>
          <w:p w:rsidR="00BD41CE" w:rsidRPr="00974357" w:rsidRDefault="00BD41CE" w:rsidP="009748E4">
            <w:pPr>
              <w:ind w:left="29"/>
              <w:jc w:val="both"/>
              <w:rPr>
                <w:rFonts w:ascii="Times New Roman" w:hAnsi="Times New Roman" w:cs="Times New Roman"/>
                <w:i/>
                <w:spacing w:val="-4"/>
                <w:w w:val="98"/>
                <w:sz w:val="21"/>
                <w:szCs w:val="26"/>
              </w:rPr>
            </w:pPr>
          </w:p>
        </w:tc>
        <w:tc>
          <w:tcPr>
            <w:tcW w:w="6628" w:type="dxa"/>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r w:rsidR="00BD41CE" w:rsidRPr="00974357" w:rsidTr="005C2858">
        <w:trPr>
          <w:trHeight w:val="198"/>
        </w:trPr>
        <w:tc>
          <w:tcPr>
            <w:tcW w:w="2552" w:type="dxa"/>
            <w:tcBorders>
              <w:right w:val="single" w:sz="18" w:space="0" w:color="auto"/>
            </w:tcBorders>
            <w:shd w:val="clear" w:color="auto" w:fill="FFFFFF" w:themeFill="background1"/>
          </w:tcPr>
          <w:p w:rsidR="00BD41CE" w:rsidRPr="008E6D70" w:rsidRDefault="00BD41CE" w:rsidP="009748E4">
            <w:pPr>
              <w:jc w:val="both"/>
              <w:rPr>
                <w:rFonts w:ascii="Times New Roman" w:eastAsiaTheme="minorEastAsia" w:hAnsi="Times New Roman" w:cstheme="majorHAnsi"/>
                <w:b/>
                <w:bCs/>
                <w:spacing w:val="-4"/>
                <w:w w:val="98"/>
                <w:sz w:val="21"/>
                <w:szCs w:val="21"/>
              </w:rPr>
            </w:pPr>
            <w:r w:rsidRPr="008E6D70">
              <w:rPr>
                <w:rFonts w:ascii="Times New Roman" w:hAnsi="Times New Roman" w:cs="Times New Roman"/>
                <w:b/>
                <w:sz w:val="21"/>
                <w:szCs w:val="21"/>
              </w:rPr>
              <w:t>Từ khóa:</w:t>
            </w:r>
            <w:r w:rsidRPr="008E6D70">
              <w:rPr>
                <w:rFonts w:ascii="Times New Roman" w:hAnsi="Times New Roman" w:cs="Times New Roman"/>
                <w:sz w:val="21"/>
                <w:szCs w:val="21"/>
              </w:rPr>
              <w:t xml:space="preserve"> Nguồn nhân lực, Năng lực, Nhà trường thông minh và Cách mạng Công nghiệp 4.0</w:t>
            </w:r>
          </w:p>
          <w:p w:rsidR="00BD41CE" w:rsidRPr="00974357" w:rsidRDefault="00BD41CE" w:rsidP="009748E4">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6628" w:type="dxa"/>
            <w:vMerge w:val="restart"/>
            <w:tcBorders>
              <w:left w:val="single" w:sz="18" w:space="0" w:color="auto"/>
            </w:tcBorders>
            <w:shd w:val="clear" w:color="auto" w:fill="F2F2F2" w:themeFill="background1" w:themeFillShade="F2"/>
            <w:vAlign w:val="center"/>
          </w:tcPr>
          <w:p w:rsidR="00BD41CE" w:rsidRPr="00974357" w:rsidRDefault="00BD41CE" w:rsidP="009748E4">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p w:rsidR="00BD41CE" w:rsidRPr="00974357" w:rsidRDefault="00BD41CE" w:rsidP="009748E4">
            <w:pPr>
              <w:spacing w:before="40"/>
              <w:jc w:val="both"/>
              <w:rPr>
                <w:rFonts w:ascii="Times New Roman" w:hAnsi="Times New Roman" w:cs="Times New Roman"/>
                <w:spacing w:val="-4"/>
                <w:w w:val="98"/>
                <w:sz w:val="21"/>
                <w:szCs w:val="26"/>
              </w:rPr>
            </w:pPr>
            <w:r w:rsidRPr="009E75AC">
              <w:rPr>
                <w:rFonts w:ascii="Times New Roman" w:hAnsi="Times New Roman" w:cs="Times New Roman"/>
                <w:sz w:val="21"/>
                <w:szCs w:val="21"/>
              </w:rPr>
              <w:t>Cách mạng Công nghiệp 4.0 có tác động mạnh mẽ đến đời sống, kinh tế, xã hội, giáo dục và có sức lan tỏa nhanh chóng đến nhiều quốc gia trên thế giới, trong đó có Việt Nam. Quá trình hội nhập quốc tế c</w:t>
            </w:r>
            <w:bookmarkStart w:id="0" w:name="_GoBack"/>
            <w:bookmarkEnd w:id="0"/>
            <w:r w:rsidRPr="009E75AC">
              <w:rPr>
                <w:rFonts w:ascii="Times New Roman" w:hAnsi="Times New Roman" w:cs="Times New Roman"/>
                <w:sz w:val="21"/>
                <w:szCs w:val="21"/>
              </w:rPr>
              <w:t>ủa Việt Nam đang diễn ra ngày càng sâu rộng và đã đem lại những thành tựu to lớn trên mọi lĩnh vực trong đó có giáo dục – đào tạo, ngoài việc tiếp thu được khoa học - công nghệ mới và kỹ năng quản lý tiên tiến, quá trình hội nhập vận dụng trí tuệ nhân tạo còn góp phần đào tạo được </w:t>
            </w:r>
            <w:r w:rsidRPr="009E75AC">
              <w:rPr>
                <w:rStyle w:val="Strong"/>
                <w:rFonts w:ascii="Times New Roman" w:hAnsi="Times New Roman" w:cs="Times New Roman"/>
                <w:b w:val="0"/>
                <w:sz w:val="21"/>
                <w:szCs w:val="21"/>
              </w:rPr>
              <w:t>nguồn nhân lực</w:t>
            </w:r>
            <w:r w:rsidRPr="009E75AC">
              <w:rPr>
                <w:rFonts w:ascii="Times New Roman" w:hAnsi="Times New Roman" w:cs="Times New Roman"/>
                <w:sz w:val="21"/>
                <w:szCs w:val="21"/>
              </w:rPr>
              <w:t> có trình độ và năng lực cả về chuyên môn và quản lý. Tuy nhiên, hội nhập cũng đồng thời đặt giáo dục - đào tạo của Việt Nam trước áp lực không ngừng nâng cao chất lượng để xây dựng nguồn nhân lực có tính cạnh tranh cao là thách thức đổi mới toàn diện.</w:t>
            </w:r>
          </w:p>
          <w:p w:rsidR="00BD41CE" w:rsidRPr="00974357" w:rsidRDefault="00BD41CE" w:rsidP="009748E4">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rsidR="00BD41CE" w:rsidRPr="00974357" w:rsidRDefault="00BD41CE" w:rsidP="009748E4">
            <w:pPr>
              <w:spacing w:before="40"/>
              <w:jc w:val="both"/>
              <w:rPr>
                <w:rFonts w:ascii="Times New Roman" w:hAnsi="Times New Roman" w:cs="Times New Roman"/>
                <w:b/>
                <w:spacing w:val="-4"/>
                <w:w w:val="98"/>
                <w:sz w:val="21"/>
                <w:szCs w:val="26"/>
              </w:rPr>
            </w:pPr>
            <w:r w:rsidRPr="00442679">
              <w:rPr>
                <w:rFonts w:ascii="Times New Roman" w:hAnsi="Times New Roman" w:cs="Times New Roman"/>
                <w:sz w:val="21"/>
                <w:szCs w:val="21"/>
                <w:lang w:val="en"/>
              </w:rPr>
              <w:t>Industry 4.0 has a strong impact on life, economy, society, education and has a rapid spread to many countries around the world, including Vietnam. Vietnam's international integration process is taking place more and more deeply and has brought about great achievements in all fields, including education and training, in addition to acquiring new science and technology and Advanced management skills, integration and application of artificial intelligence also contribute to the training of qualified and capable human resources in both expertise and management. However, integration also puts Vietnam's education and training under constant pressure to improve quality in order to build highly competitive human resources, which is a comprehensive innovation challenge.</w:t>
            </w:r>
          </w:p>
        </w:tc>
      </w:tr>
      <w:tr w:rsidR="00BD41CE" w:rsidRPr="00974357" w:rsidTr="005C2858">
        <w:trPr>
          <w:trHeight w:val="854"/>
        </w:trPr>
        <w:tc>
          <w:tcPr>
            <w:tcW w:w="2552" w:type="dxa"/>
            <w:tcBorders>
              <w:right w:val="single" w:sz="18" w:space="0" w:color="auto"/>
            </w:tcBorders>
          </w:tcPr>
          <w:p w:rsidR="00BD41CE" w:rsidRPr="00974357" w:rsidRDefault="00BD41CE" w:rsidP="008E6D70">
            <w:pPr>
              <w:spacing w:before="40"/>
              <w:ind w:left="28"/>
              <w:rPr>
                <w:rFonts w:ascii="Times New Roman" w:hAnsi="Times New Roman" w:cs="Times New Roman"/>
                <w:spacing w:val="-4"/>
                <w:w w:val="98"/>
                <w:sz w:val="21"/>
                <w:szCs w:val="26"/>
              </w:rPr>
            </w:pPr>
            <w:r w:rsidRPr="009C2B11">
              <w:rPr>
                <w:rFonts w:ascii="Times New Roman" w:hAnsi="Times New Roman" w:cs="Times New Roman"/>
                <w:i/>
                <w:sz w:val="21"/>
                <w:szCs w:val="21"/>
              </w:rPr>
              <w:t>Human resources, Capacity, Smart school and Industrial  revolution 4.0</w:t>
            </w: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b/>
                <w:spacing w:val="-4"/>
                <w:w w:val="98"/>
                <w:sz w:val="21"/>
                <w:szCs w:val="26"/>
              </w:rPr>
            </w:pPr>
          </w:p>
        </w:tc>
      </w:tr>
      <w:tr w:rsidR="00BD41CE" w:rsidRPr="00974357" w:rsidTr="005C2858">
        <w:trPr>
          <w:trHeight w:val="263"/>
        </w:trPr>
        <w:tc>
          <w:tcPr>
            <w:tcW w:w="2552" w:type="dxa"/>
            <w:tcBorders>
              <w:right w:val="single" w:sz="18" w:space="0" w:color="auto"/>
            </w:tcBorders>
            <w:shd w:val="clear" w:color="auto" w:fill="FFFFFF" w:themeFill="background1"/>
          </w:tcPr>
          <w:p w:rsidR="00BD41CE" w:rsidRPr="00974357" w:rsidRDefault="00BD41CE" w:rsidP="009748E4">
            <w:pPr>
              <w:ind w:left="29"/>
              <w:jc w:val="both"/>
              <w:rPr>
                <w:rFonts w:ascii="Times New Roman" w:eastAsiaTheme="minorEastAsia" w:hAnsi="Times New Roman" w:cstheme="majorHAnsi"/>
                <w:b/>
                <w:bCs/>
                <w:spacing w:val="-4"/>
                <w:w w:val="98"/>
                <w:sz w:val="21"/>
                <w:szCs w:val="21"/>
              </w:rPr>
            </w:pP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r w:rsidR="00BD41CE" w:rsidRPr="00974357" w:rsidTr="005C2858">
        <w:trPr>
          <w:trHeight w:val="706"/>
        </w:trPr>
        <w:tc>
          <w:tcPr>
            <w:tcW w:w="2552" w:type="dxa"/>
            <w:tcBorders>
              <w:right w:val="single" w:sz="18" w:space="0" w:color="auto"/>
            </w:tcBorders>
          </w:tcPr>
          <w:p w:rsidR="00BD41CE" w:rsidRPr="00974357" w:rsidRDefault="00BD41CE" w:rsidP="009748E4">
            <w:pPr>
              <w:ind w:left="29"/>
              <w:jc w:val="both"/>
              <w:rPr>
                <w:rFonts w:ascii="Times New Roman" w:eastAsiaTheme="minorEastAsia" w:hAnsi="Times New Roman" w:cstheme="majorHAnsi"/>
                <w:b/>
                <w:bCs/>
                <w:spacing w:val="-4"/>
                <w:w w:val="98"/>
                <w:sz w:val="21"/>
                <w:szCs w:val="21"/>
              </w:rPr>
            </w:pPr>
          </w:p>
        </w:tc>
        <w:tc>
          <w:tcPr>
            <w:tcW w:w="6628" w:type="dxa"/>
            <w:vMerge/>
            <w:tcBorders>
              <w:left w:val="single" w:sz="18" w:space="0" w:color="auto"/>
            </w:tcBorders>
            <w:shd w:val="clear" w:color="auto" w:fill="F2F2F2" w:themeFill="background1" w:themeFillShade="F2"/>
            <w:vAlign w:val="center"/>
          </w:tcPr>
          <w:p w:rsidR="00BD41CE" w:rsidRPr="00974357" w:rsidRDefault="00BD41CE" w:rsidP="009748E4">
            <w:pPr>
              <w:spacing w:before="40"/>
              <w:jc w:val="both"/>
              <w:rPr>
                <w:rFonts w:ascii="Times New Roman" w:hAnsi="Times New Roman" w:cs="Times New Roman"/>
                <w:spacing w:val="-4"/>
                <w:w w:val="98"/>
                <w:sz w:val="21"/>
                <w:szCs w:val="26"/>
              </w:rPr>
            </w:pPr>
          </w:p>
        </w:tc>
      </w:tr>
    </w:tbl>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rsidP="00F57451">
      <w:pPr>
        <w:spacing w:after="0" w:line="240" w:lineRule="auto"/>
        <w:jc w:val="both"/>
        <w:rPr>
          <w:rFonts w:ascii="Times New Roman" w:hAnsi="Times New Roman" w:cs="Times New Roman"/>
          <w:b/>
          <w:sz w:val="21"/>
          <w:szCs w:val="21"/>
          <w:shd w:val="clear" w:color="auto" w:fill="FFFFFF"/>
        </w:rPr>
      </w:pPr>
    </w:p>
    <w:p w:rsidR="00F57451" w:rsidRDefault="00F57451">
      <w:pPr>
        <w:rPr>
          <w:rFonts w:ascii="Times New Roman" w:hAnsi="Times New Roman" w:cs="Times New Roman"/>
          <w:b/>
          <w:sz w:val="21"/>
          <w:szCs w:val="21"/>
          <w:shd w:val="clear" w:color="auto" w:fill="FFFFFF"/>
        </w:rPr>
      </w:pPr>
      <w:r>
        <w:rPr>
          <w:rFonts w:ascii="Times New Roman" w:hAnsi="Times New Roman" w:cs="Times New Roman"/>
          <w:b/>
          <w:sz w:val="21"/>
          <w:szCs w:val="21"/>
          <w:shd w:val="clear" w:color="auto" w:fill="FFFFFF"/>
        </w:rPr>
        <w:br w:type="page"/>
      </w:r>
    </w:p>
    <w:p w:rsidR="00AB176D" w:rsidRPr="009E75AC" w:rsidRDefault="000873A7" w:rsidP="00F57451">
      <w:pPr>
        <w:pStyle w:val="ListParagraph"/>
        <w:numPr>
          <w:ilvl w:val="0"/>
          <w:numId w:val="2"/>
        </w:numPr>
        <w:tabs>
          <w:tab w:val="left" w:pos="567"/>
        </w:tabs>
        <w:spacing w:after="0" w:line="240" w:lineRule="auto"/>
        <w:ind w:left="0" w:firstLine="426"/>
        <w:jc w:val="both"/>
        <w:rPr>
          <w:rFonts w:ascii="Times New Roman" w:hAnsi="Times New Roman" w:cs="Times New Roman"/>
          <w:b/>
          <w:sz w:val="21"/>
          <w:szCs w:val="21"/>
          <w:shd w:val="clear" w:color="auto" w:fill="FFFFFF"/>
        </w:rPr>
      </w:pPr>
      <w:r w:rsidRPr="009E75AC">
        <w:rPr>
          <w:rFonts w:ascii="Times New Roman" w:hAnsi="Times New Roman" w:cs="Times New Roman"/>
          <w:b/>
          <w:sz w:val="21"/>
          <w:szCs w:val="21"/>
          <w:shd w:val="clear" w:color="auto" w:fill="FFFFFF"/>
        </w:rPr>
        <w:lastRenderedPageBreak/>
        <w:t>Cơ sở lý luận</w:t>
      </w:r>
    </w:p>
    <w:p w:rsidR="007E6682" w:rsidRPr="00A15BB8" w:rsidRDefault="007E6682" w:rsidP="00F57451">
      <w:pPr>
        <w:spacing w:after="0" w:line="240" w:lineRule="auto"/>
        <w:ind w:firstLine="284"/>
        <w:jc w:val="both"/>
        <w:rPr>
          <w:rFonts w:ascii="Times New Roman" w:hAnsi="Times New Roman" w:cs="Times New Roman"/>
          <w:b/>
          <w:sz w:val="21"/>
          <w:szCs w:val="21"/>
          <w:shd w:val="clear" w:color="auto" w:fill="FFFFFF"/>
        </w:rPr>
      </w:pPr>
      <w:r w:rsidRPr="00A15BB8">
        <w:rPr>
          <w:rFonts w:ascii="Times New Roman" w:hAnsi="Times New Roman" w:cs="Times New Roman"/>
          <w:b/>
          <w:sz w:val="21"/>
          <w:szCs w:val="21"/>
          <w:shd w:val="clear" w:color="auto" w:fill="FFFFFF"/>
        </w:rPr>
        <w:t>1. Khái niệm và các đặc điểm của cuộc Cách mạng công nghiệp lần thứ tư</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1.1. Khái niệm</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Thuật ngữ “Cách mạng công nghiệp lần thứ tư” đã được đề cập và sử dụng phổ biến trên toàn thế giới. Khái niệm “công nghiệp 4.0” (industry 4.0) hay nhà máy thông minh lần đầu tiên được đưa ra tại Hội chợ công nghiệp Hannover (Cộng hòa Liên bang Đức) vào năm 2011. Đến năm 2012, khái niệm “công nghiệp 4.0” lần đầu được đề cập trong bản Kế hoạch hành động chiến lược công nghệ cao của Chính phủ Đức. Năm 2013, thuật ngữ công nghiệp 4.0 bắt đầu được tìm hiểu và tìm kiếm rộng rãi xuất phát từ một báo cáo của Chính phủ Đức đề cập đến cụm từ này nhằm nói tới chiến lược công nghệ cao, điện toán hóa ngành sản xuất mà không cần sự tham gia của con người. Tại Diễn đàn kinh tế thế giới lần thứ 46 ở thành phố Davos-Klosters, Thụy Sĩ (tháng 01/2016) với chủ đề “Cuộc Cách mạng công nghiệp lần thứ tư”, Giáo sư Klaus Schwab - Chủ tịch Diễn đàn kinh tế thế giới đã đưa ra một khái niệm mới, mang tính phổ quát hơn. Theo đó, Cách mạng công nghiệp lần thứ tư (Cách mạng công nghiệp 4.0) được định nghĩa là: “Một cụm thuật ngữ cho các công nghệ và khái niệm tổ chức trong chuỗi giá trị” đi cùng với hệ thống vật lý không gian ảo, internet kết nối vạn vật (IoT) và internet các dịch vụ (IoS).</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1.2. Đặc điểm</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Sự phát triển của Cách mạng công nghiệp 4.0 dựa trên ba trụ cột chính:</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 xml:space="preserve">Một là, nguồn dữ liệu lớn (Big data). Dữ liệu lớn được thể hiện ở cả ba phương diện thời gian, không gian, đối tượng. </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Hai là, trí tuệ nhân tạo (AI). Trí tuệ nhân tạo được thể hiện trên nhiều khía cạnh khác nhau nhưng tập trung chủ yếu vào robot và camera nhận diện thông minh.</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Ba là, internet kết nối vạn vật. Internet ngày nay đã trở thành một lực lượng vật chất quan trọng đối với mọi hoạt động của cuộc sống con người. Nó không chỉ kết nối giữa con người với con người, giữa con người với vật thể mà còn giữa vật thể với vật thể - làm cho máy móc giao tiếp được với máy móc thông qua việc sử dụng công cụ hiện đại như email, website, điện thoại thông minh, thiết bị điện tử, thiết bị số hóa.</w:t>
      </w:r>
    </w:p>
    <w:p w:rsidR="007E6682" w:rsidRPr="00A15BB8" w:rsidRDefault="000E6053"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 xml:space="preserve">1.3.  </w:t>
      </w:r>
      <w:r w:rsidR="007E6682" w:rsidRPr="00A15BB8">
        <w:rPr>
          <w:rFonts w:ascii="Times New Roman" w:hAnsi="Times New Roman" w:cs="Times New Roman"/>
          <w:i/>
          <w:sz w:val="21"/>
          <w:szCs w:val="21"/>
          <w:shd w:val="clear" w:color="auto" w:fill="FFFFFF"/>
        </w:rPr>
        <w:t>Đặc trưng của Cách mạng công nghiệp 4.0 được thể hiện ở 3 điểm chính:</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Thứ nhất, sự kết hợp giữa các hệ thống ảo và thực tế. Đây là xu hướng kết hợp giữa các hệ thống ảo và thực thể, vạn vật kết nối IoT và các hệ thống kết nối IoS. Nhờ khả năng kết nối thông qua các thiết bị di động và khả năng tiếp cận với cơ sở dữ liệu lớn, các tính năng xử lý thông tin sẽ được nhân lên bởi những đột phá công nghệ trong các lĩnh vực như trí tuệ nhân tạo, công nghệ người máy, xe tự lái, công nghệ in 3D, công nghệ nano, công nghệ sinh học, khoa học vật liệu, lưu trữ năng lượng và tính toán lượng tử.</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Thứ hai, có quy mô và tốc độ phát triển chưa từng có trong lịch sử loài người. “Nếu như các cuộc cách mạng công nghiệp trước đây diễn ra với tốc độ theo cấp số cộng (hay tuyến tính) thì tốc độ phát triển của cách mạng công nghiệp lần thứ tư này là theo cấp số nhân”(1). Theo đó, những đột phá công nghệ diễn ra trên nhiều lĩnh vực với tốc độ nhanh chóng và mức độ tương tác rộng lớn sẽ tạo ra một thế giới được số hóa, tự động hóa và hoạt động ngày càng trở nên hiệu quả, thông minh hơn.</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 xml:space="preserve">Thứ ba, có sự tác động mạnh mẽ và toàn diện đến thế giới </w:t>
      </w:r>
      <w:r w:rsidR="00F757CD" w:rsidRPr="00A15BB8">
        <w:rPr>
          <w:rFonts w:ascii="Times New Roman" w:hAnsi="Times New Roman" w:cs="Times New Roman"/>
          <w:sz w:val="21"/>
          <w:szCs w:val="21"/>
          <w:shd w:val="clear" w:color="auto" w:fill="FFFFFF"/>
        </w:rPr>
        <w:t>hiện nay</w:t>
      </w:r>
      <w:r w:rsidRPr="00A15BB8">
        <w:rPr>
          <w:rFonts w:ascii="Times New Roman" w:hAnsi="Times New Roman" w:cs="Times New Roman"/>
          <w:sz w:val="21"/>
          <w:szCs w:val="21"/>
          <w:shd w:val="clear" w:color="auto" w:fill="FFFFFF"/>
        </w:rPr>
        <w:t>. Điều này thể hiện ở sự ảnh hưởng sâu rộng trên tất cả các lĩnh vực như kinh tế, chính trị, văn hóa, xã hội, môi trường, quốc phòng, an ninh… với các cấp độ từ toàn cầu đến châu lục, khu vực và trong từng quốc gia. Nó tạo ra những tác động tích cực nhưng cũng đem đến nhiều thách thức trong quá trình thích ứng và vận dụng công nghiệp 4.0 của từng đối tượng. Có thể khẳng định, Cách mạng công nghiệp 4.0 chính là xu hướng của tự động hóa và trao đổi dữ liệu trong công nghệ sản xuất. Bản chất của cuộc Cách mạng công nghiệp 4.0 là dựa trên nền tảng công nghệ số và tích hợp các công nghệ thông minh để tối ưu hóa quy trình, phương thức sản xuất.</w:t>
      </w:r>
    </w:p>
    <w:p w:rsidR="007E6682" w:rsidRPr="00A15BB8" w:rsidRDefault="007E6682" w:rsidP="00F57451">
      <w:pPr>
        <w:spacing w:after="0" w:line="240" w:lineRule="auto"/>
        <w:ind w:firstLine="284"/>
        <w:jc w:val="both"/>
        <w:rPr>
          <w:rFonts w:ascii="Times New Roman" w:hAnsi="Times New Roman" w:cs="Times New Roman"/>
          <w:b/>
          <w:sz w:val="21"/>
          <w:szCs w:val="21"/>
          <w:shd w:val="clear" w:color="auto" w:fill="FFFFFF"/>
        </w:rPr>
      </w:pPr>
      <w:r w:rsidRPr="00A15BB8">
        <w:rPr>
          <w:rFonts w:ascii="Times New Roman" w:hAnsi="Times New Roman" w:cs="Times New Roman"/>
          <w:b/>
          <w:sz w:val="21"/>
          <w:szCs w:val="21"/>
          <w:shd w:val="clear" w:color="auto" w:fill="FFFFFF"/>
        </w:rPr>
        <w:t>2. Những tác động của cuộc Cách mạng công nghiệp lần thứ tư</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Từ những đặc điểm nêu trên cho thấy, hiện tại và dự báo trong tương lai, cuộc Cách mạng công nghiệp 4.0 sẽ tác động mạnh mẽ đến mọi lĩnh vực của đời sống xã hội. Cụ thể là:</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 xml:space="preserve">Thứ nhất, tác động </w:t>
      </w:r>
      <w:r w:rsidR="00904E6C" w:rsidRPr="00A15BB8">
        <w:rPr>
          <w:rFonts w:ascii="Times New Roman" w:hAnsi="Times New Roman" w:cs="Times New Roman"/>
          <w:i/>
          <w:sz w:val="21"/>
          <w:szCs w:val="21"/>
          <w:shd w:val="clear" w:color="auto" w:fill="FFFFFF"/>
        </w:rPr>
        <w:t>kinh tế</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Cuộc cách mạng công nghiệp 4.0 với công nghệ kỹ thuật số sẽ tác động mạnh mẽ đến các ngành sản xuất. Sản xuất trong tương lai sẽ mang thế giới ảo (mạng) và thực (máy móc) xích lại gần nhau bởi các thiết bị thông minh giao tiếp và chia sẻ thông tin về quy trình sản xuất bằng hệ thống mạng, máy tính cảm biến sẽ thay thế các công cụ lao động truyền thống. Từ đó, làm cho quá trình sản xuất được phối hợp nhịp nhàng, năng suất, chất lượng sản phẩm được nâng cao. Các nhà máy sản xuất dựa vào nguyên, nhiên, vật liệu từ tự nhiên sẽ dần được thay thế bởi sự kết nối thông minh trong chuỗi sản xuất giá trị hàng hóa có tính liên kết rộng rãi trên phạm vi toàn thế giới. Sự áp dụng tự động hóa, kỹ thuật số, công nghệ mới vào sản xuất sẽ nâng cao vị thế, quyền lực các nước phát triển, tận dụng tối ưu những thành quả của cuộc cách mạng công nghệ và ngược lại, sẽ làm giảm vị thế của các nước chủ yếu dựa vào khai thác tài nguyên thiên nhiên.</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Tư liệu sản xuất thay đổi sẽ tác động đến cách thức tổ chức sản xuất. Giữa các lĩnh vực sản xuất, ngành sản xuất được kết nối tối ưu hóa quá trình sản xuất, phân phối, tiêu dùng, trao đổi, quản lý… trong cơ cấu ngành, tính chất giữa các ngành: công nghiệp, nông nghiệp, dịch vụ ngày càng được thu hẹp về khoảng cách.</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Đồng thời, Cách mạng công nghiệp 4.0 làm xuất hiện những mô hình sản xuất kinh doanh mới; với sự số hóa sẽ rút ngắn quy trình, thời gian sản xuất, hàng hóa ra thị trường nhanh hơn. Vì vậy, các doanh nghiệp sẽ phải cải thiện chất lượng, tăng cường sự minh bạch, sự tham gia của người tiêu dùng trên các mạng di động và mạng dữ liệu, khiến các công ty phải định hướng lại quá trình thiết kế thị trường và quá trình cung cấp sản phẩm, dịch vụ. Đây là cơ hội và cũng là thách thức, đòi hỏi các doanh nghiệp phải thay đổi tư duy cũ, chủ động đưa công nghệ mới vào sản xuất nhằm rút ngắn thời gian, quy trình đưa sản phẩm ra thị trường đáp ứng nhu cầu ngày càng cao của khách hàng.</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 xml:space="preserve">Thứ hai, tác động đến </w:t>
      </w:r>
      <w:r w:rsidR="00904E6C" w:rsidRPr="00A15BB8">
        <w:rPr>
          <w:rFonts w:ascii="Times New Roman" w:hAnsi="Times New Roman" w:cs="Times New Roman"/>
          <w:i/>
          <w:sz w:val="21"/>
          <w:szCs w:val="21"/>
          <w:shd w:val="clear" w:color="auto" w:fill="FFFFFF"/>
        </w:rPr>
        <w:t>đời sống xã hội</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Cách mạng công nghiệp 4.0 đã và sẽ tạo ra những sản phẩm và dịch vụ mới, đa dạng với chi phí sản xuất thấp, giảm chi phí giao dịch, chi phí nhân công và các chi phí khác, kết quả mang lại là giảm giá thành sản phẩm. Chính điều này giúp cho người tiêu dùng được hưởng lợi với mức giá thấp và chất lượng cao hơn. Thông qua internet kết nối thông minh, người tiêu dùng có được những thông tin khá đầy đủ về hàng hóa, dịch vụ (công năng, kích cỡ, kiểu dáng, màu sắc, chất liệu, giá cả…), từ đó giúp cho người tiêu dùng có nhiều cơ hội lựa chọn phù hợp với nhu cầu của mình. Sự kết nối giữa cung và cầu với chi phí thấp như: mua hàng hóa, thực hiện thanh toán, đặt phòng khách sạn, mua vé máy bay, tàu, tìm kiếm việc làm… đều có thể thực hiện từ xa qua điện thoại thông minh, internet giúp cho chất lượng cuộc sống của con người ngày càng được nâng cao.</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Sự phát triển của công nghệ thông tin, đặc biệt internet kết nối sẽ làm cho nhiều doanh nghiệp chuyển đổi từ kinh doanh truyền thống sang thương mại điện tử với việc hình thành các hình thức kinh doanh tiện ích, cải thiện hiệu quả và sản sinh các loại hình kinh doanh mới. Khi internet kết nối tăng lên, người mua và người bán trên thị trường có thể sử dụng các dữ liệu để phân tích nhu cầu của khách hàng, từ đó đưa ra những quyết định nhanh, hiệu quả hơn.</w:t>
      </w:r>
    </w:p>
    <w:p w:rsidR="007E6682" w:rsidRPr="00A15BB8" w:rsidRDefault="007E6682"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Việc áp dụng công nghệ cao dẫn tới những thay đổi lớn các hoạt động vận tải, bao gói hàng hóa, giao hàng… giúp cho chi phí kinh doanh giảm, dịch vụ chăm sóc khách hàng tốt hơn, làm cho việc mở rộng thị trường, thúc đẩy thương mại phát triển. Sự kết nối giữa các quốc gia bằng công nghệ thông tin đã xóa dần khoảng cách về địa lý, không gian, thời gian, từ đó làm cho việc kinh doanh mang lại hiệu quả cao hơn.</w:t>
      </w:r>
    </w:p>
    <w:p w:rsidR="00904E6C"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 xml:space="preserve">Thứ ba, tác động đến </w:t>
      </w:r>
      <w:r w:rsidR="00904E6C" w:rsidRPr="00A15BB8">
        <w:rPr>
          <w:rFonts w:ascii="Times New Roman" w:hAnsi="Times New Roman" w:cs="Times New Roman"/>
          <w:i/>
          <w:sz w:val="21"/>
          <w:szCs w:val="21"/>
          <w:shd w:val="clear" w:color="auto" w:fill="FFFFFF"/>
        </w:rPr>
        <w:t>con người</w:t>
      </w:r>
    </w:p>
    <w:p w:rsidR="00904E6C" w:rsidRPr="00A15BB8" w:rsidRDefault="00904E6C"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Thông qua các công nghệ hiện đại, con người có thể dễ dàng giao lưu, kết nối với nhau một cách thuận tiện. Đặc biệt, Cách mạng công nghiệp 4.0 sẽ làm thay đổi bản sắc “truyền thống” của con người như: sự riêng tư, ý thức về sở hữu, phương thức tiêu dùng, trau dồi kỹ năng, gặp gỡ mọi người… Những biến đổi trong công nghệ sinh học, trí tuệ nhân tạo và nhiều lĩnh vực khác đang làm thay đổi sâu sắc bản thân con người từ việc nâng cao tuổi thọ, sức khỏe, nhận thức… đến các chuẩn mực đạo đức xã hội.</w:t>
      </w:r>
    </w:p>
    <w:p w:rsidR="007E6682" w:rsidRPr="00A15BB8" w:rsidRDefault="007E6682" w:rsidP="00F57451">
      <w:pPr>
        <w:spacing w:after="0" w:line="240" w:lineRule="auto"/>
        <w:ind w:firstLine="284"/>
        <w:jc w:val="both"/>
        <w:rPr>
          <w:rFonts w:ascii="Times New Roman" w:hAnsi="Times New Roman" w:cs="Times New Roman"/>
          <w:i/>
          <w:sz w:val="21"/>
          <w:szCs w:val="21"/>
          <w:shd w:val="clear" w:color="auto" w:fill="FFFFFF"/>
        </w:rPr>
      </w:pPr>
      <w:r w:rsidRPr="00A15BB8">
        <w:rPr>
          <w:rFonts w:ascii="Times New Roman" w:hAnsi="Times New Roman" w:cs="Times New Roman"/>
          <w:i/>
          <w:sz w:val="21"/>
          <w:szCs w:val="21"/>
          <w:shd w:val="clear" w:color="auto" w:fill="FFFFFF"/>
        </w:rPr>
        <w:t xml:space="preserve">Thứ tư, tác động đến </w:t>
      </w:r>
      <w:r w:rsidR="00D11A9B" w:rsidRPr="00A15BB8">
        <w:rPr>
          <w:rFonts w:ascii="Times New Roman" w:hAnsi="Times New Roman" w:cs="Times New Roman"/>
          <w:i/>
          <w:sz w:val="21"/>
          <w:szCs w:val="21"/>
          <w:shd w:val="clear" w:color="auto" w:fill="FFFFFF"/>
        </w:rPr>
        <w:t>nguồn nhân lực</w:t>
      </w:r>
      <w:r w:rsidR="004D5582" w:rsidRPr="00A15BB8">
        <w:rPr>
          <w:rFonts w:ascii="Times New Roman" w:hAnsi="Times New Roman" w:cs="Times New Roman"/>
          <w:i/>
          <w:sz w:val="21"/>
          <w:szCs w:val="21"/>
          <w:shd w:val="clear" w:color="auto" w:fill="FFFFFF"/>
        </w:rPr>
        <w:t xml:space="preserve"> tromg lĩnh vực giáo dục đào tạo</w:t>
      </w:r>
    </w:p>
    <w:p w:rsidR="00F5544C" w:rsidRPr="00A15BB8" w:rsidRDefault="004C6F00" w:rsidP="00F57451">
      <w:pPr>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Hiện nay cùng với sự phát triển của công nghệ thông tin, áp dụng trí tuệ nhân tạo ngày càng được nhân rộng ở nhiều lĩnh vực khác nhau dẫn đến nhu cầu nguồn nhân lực chất lượng cao từ các cơ sở giáo dục nghề nghiệp. Nguồn</w:t>
      </w:r>
      <w:r w:rsidR="00F5544C" w:rsidRPr="00A15BB8">
        <w:rPr>
          <w:rFonts w:ascii="Times New Roman" w:hAnsi="Times New Roman" w:cs="Times New Roman"/>
          <w:sz w:val="21"/>
          <w:szCs w:val="21"/>
          <w:shd w:val="clear" w:color="auto" w:fill="FFFFFF"/>
        </w:rPr>
        <w:t xml:space="preserve"> nhân lực chất lượ</w:t>
      </w:r>
      <w:r w:rsidR="003F5B19" w:rsidRPr="00A15BB8">
        <w:rPr>
          <w:rFonts w:ascii="Times New Roman" w:hAnsi="Times New Roman" w:cs="Times New Roman"/>
          <w:sz w:val="21"/>
          <w:szCs w:val="21"/>
          <w:shd w:val="clear" w:color="auto" w:fill="FFFFFF"/>
        </w:rPr>
        <w:t>ng cao đang</w:t>
      </w:r>
      <w:r w:rsidR="00F5544C" w:rsidRPr="00A15BB8">
        <w:rPr>
          <w:rFonts w:ascii="Times New Roman" w:hAnsi="Times New Roman" w:cs="Times New Roman"/>
          <w:sz w:val="21"/>
          <w:szCs w:val="21"/>
          <w:shd w:val="clear" w:color="auto" w:fill="FFFFFF"/>
        </w:rPr>
        <w:t xml:space="preserve"> là thế mạnh của Việt Nam trên trường quốc tế để bức phá trên mọi lĩnh vực và hội nhập kinh tế quốc tế. Tuy nhiên thực tế nguồn nhân lực của Việt Nam còn khác hạn chế bởi quy mô và chất lượng. Điều này đòi hỏi các đơn vị đào tạo, đơn vị tuyển dụng và sử dụng lao động cần có các giải pháp toàn diện và đồng bộ từ vấn đề tuyển dụng, sử dụng đến năng lực quản lý. Đặc biệt, cần coi đào tạo nguồn nhân lực hợp lý và hiệu quả là giải pháp thiết thực nhằm </w:t>
      </w:r>
      <w:r w:rsidR="00F5544C" w:rsidRPr="00A15BB8">
        <w:rPr>
          <w:rStyle w:val="Strong"/>
          <w:rFonts w:ascii="Times New Roman" w:hAnsi="Times New Roman" w:cs="Times New Roman"/>
          <w:b w:val="0"/>
          <w:sz w:val="21"/>
          <w:szCs w:val="21"/>
          <w:shd w:val="clear" w:color="auto" w:fill="FFFFFF"/>
        </w:rPr>
        <w:t>nâng cao năng lực</w:t>
      </w:r>
      <w:r w:rsidR="00F5544C" w:rsidRPr="00A15BB8">
        <w:rPr>
          <w:rFonts w:ascii="Times New Roman" w:hAnsi="Times New Roman" w:cs="Times New Roman"/>
          <w:sz w:val="21"/>
          <w:szCs w:val="21"/>
          <w:shd w:val="clear" w:color="auto" w:fill="FFFFFF"/>
        </w:rPr>
        <w:t> của đội ngũ nhân lực. Nói cách khác, việc đào tạo lực lượng lao độ</w:t>
      </w:r>
      <w:r w:rsidR="00706C20" w:rsidRPr="00A15BB8">
        <w:rPr>
          <w:rFonts w:ascii="Times New Roman" w:hAnsi="Times New Roman" w:cs="Times New Roman"/>
          <w:sz w:val="21"/>
          <w:szCs w:val="21"/>
          <w:shd w:val="clear" w:color="auto" w:fill="FFFFFF"/>
        </w:rPr>
        <w:t xml:space="preserve">ng </w:t>
      </w:r>
      <w:r w:rsidR="00F5544C" w:rsidRPr="00A15BB8">
        <w:rPr>
          <w:rFonts w:ascii="Times New Roman" w:hAnsi="Times New Roman" w:cs="Times New Roman"/>
          <w:sz w:val="21"/>
          <w:szCs w:val="21"/>
          <w:shd w:val="clear" w:color="auto" w:fill="FFFFFF"/>
        </w:rPr>
        <w:t>có năng lực thực sự cần được chú trọng.</w:t>
      </w:r>
      <w:r w:rsidR="00753368" w:rsidRPr="00A15BB8">
        <w:rPr>
          <w:rFonts w:ascii="Times New Roman" w:hAnsi="Times New Roman" w:cs="Times New Roman"/>
          <w:sz w:val="21"/>
          <w:szCs w:val="21"/>
          <w:shd w:val="clear" w:color="auto" w:fill="FFFFFF"/>
        </w:rPr>
        <w:t xml:space="preserve"> Đáp ứng xu thế hội nhập quốc tế, xây dựng nhà trường hiện đại thông minh toàn diện luôn thách thức đối với Trường Cao đẳng Lý Tự Trọng Tp.HCM trong công tác nâng cao chất lượng đào tạo </w:t>
      </w:r>
      <w:r w:rsidR="00C43CF2" w:rsidRPr="00A15BB8">
        <w:rPr>
          <w:rFonts w:ascii="Times New Roman" w:hAnsi="Times New Roman" w:cs="Times New Roman"/>
          <w:sz w:val="21"/>
          <w:szCs w:val="21"/>
          <w:shd w:val="clear" w:color="auto" w:fill="FFFFFF"/>
        </w:rPr>
        <w:t xml:space="preserve">nguồn nhân lực </w:t>
      </w:r>
      <w:r w:rsidR="00753368" w:rsidRPr="00A15BB8">
        <w:rPr>
          <w:rFonts w:ascii="Times New Roman" w:hAnsi="Times New Roman" w:cs="Times New Roman"/>
          <w:sz w:val="21"/>
          <w:szCs w:val="21"/>
          <w:shd w:val="clear" w:color="auto" w:fill="FFFFFF"/>
        </w:rPr>
        <w:t>phục vụ đào tạo.</w:t>
      </w:r>
    </w:p>
    <w:p w:rsidR="00D6505E" w:rsidRPr="00A15BB8" w:rsidRDefault="00D6505E" w:rsidP="00F57451">
      <w:pPr>
        <w:pStyle w:val="ListParagraph"/>
        <w:numPr>
          <w:ilvl w:val="0"/>
          <w:numId w:val="2"/>
        </w:numPr>
        <w:tabs>
          <w:tab w:val="left" w:pos="709"/>
        </w:tabs>
        <w:spacing w:after="0" w:line="240" w:lineRule="auto"/>
        <w:ind w:left="0" w:firstLine="567"/>
        <w:jc w:val="both"/>
        <w:rPr>
          <w:rFonts w:ascii="Times New Roman" w:hAnsi="Times New Roman" w:cs="Times New Roman"/>
          <w:b/>
          <w:sz w:val="21"/>
          <w:szCs w:val="21"/>
          <w:shd w:val="clear" w:color="auto" w:fill="FFFFFF"/>
        </w:rPr>
      </w:pPr>
      <w:r w:rsidRPr="00A15BB8">
        <w:rPr>
          <w:rFonts w:ascii="Times New Roman" w:hAnsi="Times New Roman" w:cs="Times New Roman"/>
          <w:b/>
          <w:sz w:val="21"/>
          <w:szCs w:val="21"/>
          <w:shd w:val="clear" w:color="auto" w:fill="FFFFFF"/>
        </w:rPr>
        <w:t>Thực trạng</w:t>
      </w:r>
    </w:p>
    <w:p w:rsidR="00AB176D" w:rsidRPr="00A15BB8" w:rsidRDefault="00AB176D" w:rsidP="00F57451">
      <w:pPr>
        <w:spacing w:after="0" w:line="240" w:lineRule="auto"/>
        <w:ind w:firstLine="284"/>
        <w:jc w:val="both"/>
        <w:rPr>
          <w:rFonts w:ascii="Times New Roman" w:hAnsi="Times New Roman" w:cs="Times New Roman"/>
          <w:b/>
          <w:sz w:val="21"/>
          <w:szCs w:val="21"/>
          <w:shd w:val="clear" w:color="auto" w:fill="FFFFFF"/>
        </w:rPr>
      </w:pPr>
      <w:r w:rsidRPr="00A15BB8">
        <w:rPr>
          <w:rFonts w:ascii="Times New Roman" w:hAnsi="Times New Roman" w:cs="Times New Roman"/>
          <w:sz w:val="21"/>
          <w:szCs w:val="21"/>
          <w:shd w:val="clear" w:color="auto" w:fill="FFFFFF"/>
        </w:rPr>
        <w:t>Tại Đại hội Đại biểu Đảng bộ Sở GD-ĐT TP.HCM lần thứ VII, nhiệm kỳ 2020-2025 đã xác định chương trình nâng cao chất lượng nguồn nhân lực là chương trình hàng đầu trong 7 chương trình đột phá, nhằm đưa thành phố không ngừng phát triển nhanh, bền vững, để thành phố có chất lượng sống tốt</w:t>
      </w:r>
      <w:r w:rsidR="00375097" w:rsidRPr="00A15BB8">
        <w:rPr>
          <w:rFonts w:ascii="Times New Roman" w:hAnsi="Times New Roman" w:cs="Times New Roman"/>
          <w:sz w:val="21"/>
          <w:szCs w:val="21"/>
          <w:shd w:val="clear" w:color="auto" w:fill="FFFFFF"/>
        </w:rPr>
        <w:t xml:space="preserve"> “Chú trọng đổi mới phương pháp giáo dục ở tất cả các cấp học thông qua tăng cường ứng dụng CNTT trong hoạt động quản lý và dạy, học. Cụ thể hóa hơn nữa nội dung hỗ trợ các trường </w:t>
      </w:r>
      <w:r w:rsidR="00C43CF2" w:rsidRPr="00A15BB8">
        <w:rPr>
          <w:rFonts w:ascii="Times New Roman" w:hAnsi="Times New Roman" w:cs="Times New Roman"/>
          <w:sz w:val="21"/>
          <w:szCs w:val="21"/>
          <w:shd w:val="clear" w:color="auto" w:fill="FFFFFF"/>
        </w:rPr>
        <w:t>cao đẳng</w:t>
      </w:r>
      <w:r w:rsidR="00375097" w:rsidRPr="00A15BB8">
        <w:rPr>
          <w:rFonts w:ascii="Times New Roman" w:hAnsi="Times New Roman" w:cs="Times New Roman"/>
          <w:sz w:val="21"/>
          <w:szCs w:val="21"/>
          <w:shd w:val="clear" w:color="auto" w:fill="FFFFFF"/>
        </w:rPr>
        <w:t xml:space="preserve">, </w:t>
      </w:r>
      <w:r w:rsidR="00C43CF2" w:rsidRPr="00A15BB8">
        <w:rPr>
          <w:rFonts w:ascii="Times New Roman" w:hAnsi="Times New Roman" w:cs="Times New Roman"/>
          <w:sz w:val="21"/>
          <w:szCs w:val="21"/>
          <w:shd w:val="clear" w:color="auto" w:fill="FFFFFF"/>
        </w:rPr>
        <w:t>trung cấp</w:t>
      </w:r>
      <w:r w:rsidR="00375097" w:rsidRPr="00A15BB8">
        <w:rPr>
          <w:rFonts w:ascii="Times New Roman" w:hAnsi="Times New Roman" w:cs="Times New Roman"/>
          <w:sz w:val="21"/>
          <w:szCs w:val="21"/>
          <w:shd w:val="clear" w:color="auto" w:fill="FFFFFF"/>
        </w:rPr>
        <w:t xml:space="preserve"> trực thuộc thực hiện chương trình nghề trọng điểm…</w:t>
      </w:r>
      <w:r w:rsidRPr="00A15BB8">
        <w:rPr>
          <w:rFonts w:ascii="Times New Roman" w:hAnsi="Times New Roman" w:cs="Times New Roman"/>
          <w:sz w:val="21"/>
          <w:szCs w:val="21"/>
          <w:shd w:val="clear" w:color="auto" w:fill="FFFFFF"/>
        </w:rPr>
        <w:t>.</w:t>
      </w:r>
      <w:r w:rsidR="00375097" w:rsidRPr="00A15BB8">
        <w:rPr>
          <w:rFonts w:ascii="Times New Roman" w:hAnsi="Times New Roman" w:cs="Times New Roman"/>
          <w:sz w:val="21"/>
          <w:szCs w:val="21"/>
          <w:shd w:val="clear" w:color="auto" w:fill="FFFFFF"/>
        </w:rPr>
        <w:t>”</w:t>
      </w:r>
      <w:r w:rsidRPr="00A15BB8">
        <w:rPr>
          <w:rFonts w:ascii="Times New Roman" w:hAnsi="Times New Roman" w:cs="Times New Roman"/>
          <w:sz w:val="21"/>
          <w:szCs w:val="21"/>
          <w:shd w:val="clear" w:color="auto" w:fill="FFFFFF"/>
        </w:rPr>
        <w:t xml:space="preserve"> Và tiếp tục phương hướng của Đại hội Đảng bộ thành phố lần thứ XI, nhiệm kỳ 2020 - 2025 vẫn tập trung xây dựng thành phố thành trung tâm đào tạo nhân lực chất lượng cao. Mô hình giáo dục thông minh đang từng bước hoàn thiện tương ứng với xu thế hiện đại, tạo ra những giải pháp có tính đột phá. </w:t>
      </w:r>
      <w:r w:rsidR="00561A6D" w:rsidRPr="00A15BB8">
        <w:rPr>
          <w:rFonts w:ascii="Times New Roman" w:hAnsi="Times New Roman" w:cs="Times New Roman"/>
          <w:sz w:val="21"/>
          <w:szCs w:val="21"/>
          <w:shd w:val="clear" w:color="auto" w:fill="FFFFFF"/>
        </w:rPr>
        <w:t>Trên tinh thần thực hiện phương hướng đại hội Đảng bộ Sở GD-ĐT TP.HCM t</w:t>
      </w:r>
      <w:r w:rsidRPr="00A15BB8">
        <w:rPr>
          <w:rFonts w:ascii="Times New Roman" w:hAnsi="Times New Roman" w:cs="Times New Roman"/>
          <w:sz w:val="21"/>
          <w:szCs w:val="21"/>
          <w:shd w:val="clear" w:color="auto" w:fill="FFFFFF"/>
        </w:rPr>
        <w:t>ại trường Cao đẳng Lý Tự Trọng Tp. Hồ Chí Minh xây dựng mô hình Trường họ</w:t>
      </w:r>
      <w:r w:rsidR="00347E23" w:rsidRPr="00A15BB8">
        <w:rPr>
          <w:rFonts w:ascii="Times New Roman" w:hAnsi="Times New Roman" w:cs="Times New Roman"/>
          <w:sz w:val="21"/>
          <w:szCs w:val="21"/>
          <w:shd w:val="clear" w:color="auto" w:fill="FFFFFF"/>
        </w:rPr>
        <w:t xml:space="preserve">c thông minh cụ thể: </w:t>
      </w:r>
      <w:r w:rsidR="00650BB4" w:rsidRPr="00A15BB8">
        <w:rPr>
          <w:rFonts w:ascii="Times New Roman" w:hAnsi="Times New Roman" w:cs="Times New Roman"/>
          <w:sz w:val="21"/>
          <w:szCs w:val="21"/>
          <w:shd w:val="clear" w:color="auto" w:fill="FFFFFF"/>
        </w:rPr>
        <w:t>T</w:t>
      </w:r>
      <w:r w:rsidR="00347E23" w:rsidRPr="00A15BB8">
        <w:rPr>
          <w:rFonts w:ascii="Times New Roman" w:hAnsi="Times New Roman" w:cs="Times New Roman"/>
          <w:sz w:val="21"/>
          <w:szCs w:val="21"/>
          <w:shd w:val="clear" w:color="auto" w:fill="FFFFFF"/>
        </w:rPr>
        <w:t>rên từng</w:t>
      </w:r>
      <w:r w:rsidRPr="00A15BB8">
        <w:rPr>
          <w:rFonts w:ascii="Times New Roman" w:hAnsi="Times New Roman" w:cs="Times New Roman"/>
          <w:sz w:val="21"/>
          <w:szCs w:val="21"/>
          <w:shd w:val="clear" w:color="auto" w:fill="FFFFFF"/>
        </w:rPr>
        <w:t xml:space="preserve"> lớp họ</w:t>
      </w:r>
      <w:r w:rsidR="00347E23" w:rsidRPr="00A15BB8">
        <w:rPr>
          <w:rFonts w:ascii="Times New Roman" w:hAnsi="Times New Roman" w:cs="Times New Roman"/>
          <w:sz w:val="21"/>
          <w:szCs w:val="21"/>
          <w:shd w:val="clear" w:color="auto" w:fill="FFFFFF"/>
        </w:rPr>
        <w:t xml:space="preserve">c </w:t>
      </w:r>
      <w:r w:rsidRPr="00A15BB8">
        <w:rPr>
          <w:rFonts w:ascii="Times New Roman" w:hAnsi="Times New Roman" w:cs="Times New Roman"/>
          <w:sz w:val="21"/>
          <w:szCs w:val="21"/>
          <w:shd w:val="clear" w:color="auto" w:fill="FFFFFF"/>
        </w:rPr>
        <w:t xml:space="preserve">hệ thống Internet băng thông rộng, tốc độ đường truyền đảm bảo tốt, được phủ sóng wifi toàn trường và có đường truyền dự phòng. Phần mềm quản lý học tập phục vụ cho hoạt động tương tác giữa giáo viên với học sinh, giữa học sinh với bài giảng. </w:t>
      </w:r>
      <w:r w:rsidR="00347E23" w:rsidRPr="00A15BB8">
        <w:rPr>
          <w:rFonts w:ascii="Times New Roman" w:hAnsi="Times New Roman" w:cs="Times New Roman"/>
          <w:sz w:val="21"/>
          <w:szCs w:val="21"/>
          <w:shd w:val="clear" w:color="auto" w:fill="FFFFFF"/>
        </w:rPr>
        <w:t xml:space="preserve">Thư viện điện tử với </w:t>
      </w:r>
      <w:r w:rsidRPr="00A15BB8">
        <w:rPr>
          <w:rFonts w:ascii="Times New Roman" w:hAnsi="Times New Roman" w:cs="Times New Roman"/>
          <w:sz w:val="21"/>
          <w:szCs w:val="21"/>
          <w:shd w:val="clear" w:color="auto" w:fill="FFFFFF"/>
        </w:rPr>
        <w:t>nguồn tài nguyên bài giảng điện tử phục vụ giảng dạy cho giáo viên, trong đó có các lớp học ảo, tài liệu số, thời gian linh hoạt, không gian học tập mọi lúc, mọi nơi.</w:t>
      </w:r>
    </w:p>
    <w:p w:rsidR="003F5B19" w:rsidRPr="00A15BB8" w:rsidRDefault="003F5B19" w:rsidP="00F57451">
      <w:pPr>
        <w:spacing w:after="0" w:line="240" w:lineRule="auto"/>
        <w:ind w:firstLine="426"/>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Tại các cơ sở giáo dục nghề nghiệp đào tạo đa ngành đã và đang ứng dụng những kiến thức mới với trang thiết bị hiện đại nhất được đầu tư để đáp ứng xu thế đổi mới nhằm cung cấp cho thị trường lao động chất lượng người lao động tốt nhấ</w:t>
      </w:r>
      <w:r w:rsidR="009019A2" w:rsidRPr="00A15BB8">
        <w:rPr>
          <w:rFonts w:ascii="Times New Roman" w:hAnsi="Times New Roman" w:cs="Times New Roman"/>
          <w:sz w:val="21"/>
          <w:szCs w:val="21"/>
          <w:shd w:val="clear" w:color="auto" w:fill="FFFFFF"/>
        </w:rPr>
        <w:t>t.</w:t>
      </w:r>
      <w:r w:rsidR="009019A2" w:rsidRPr="00A15BB8">
        <w:rPr>
          <w:rFonts w:ascii="Times New Roman" w:hAnsi="Times New Roman" w:cs="Times New Roman"/>
          <w:sz w:val="21"/>
          <w:szCs w:val="21"/>
        </w:rPr>
        <w:t xml:space="preserve"> </w:t>
      </w:r>
      <w:r w:rsidR="009019A2" w:rsidRPr="00A15BB8">
        <w:rPr>
          <w:rFonts w:ascii="Times New Roman" w:hAnsi="Times New Roman" w:cs="Times New Roman"/>
          <w:sz w:val="21"/>
          <w:szCs w:val="21"/>
          <w:shd w:val="clear" w:color="auto" w:fill="FFFFFF"/>
        </w:rPr>
        <w:t xml:space="preserve">Nhân lực chất lượng cao là nguồn lực chính quyết định quá trình tăng trưởng và phát triển kinh tế - xã hội. Con người là trung tâm của chiến lược phát triển, đồng thời là chủ thể của sự phát triển. Xét trong quá trình </w:t>
      </w:r>
      <w:r w:rsidR="00B76025" w:rsidRPr="00A15BB8">
        <w:rPr>
          <w:rFonts w:ascii="Times New Roman" w:hAnsi="Times New Roman" w:cs="Times New Roman"/>
          <w:sz w:val="21"/>
          <w:szCs w:val="21"/>
          <w:shd w:val="clear" w:color="auto" w:fill="FFFFFF"/>
        </w:rPr>
        <w:t>vận hành hệ thống nhà trường thông minh</w:t>
      </w:r>
      <w:r w:rsidR="009019A2" w:rsidRPr="00A15BB8">
        <w:rPr>
          <w:rFonts w:ascii="Times New Roman" w:hAnsi="Times New Roman" w:cs="Times New Roman"/>
          <w:sz w:val="21"/>
          <w:szCs w:val="21"/>
          <w:shd w:val="clear" w:color="auto" w:fill="FFFFFF"/>
        </w:rPr>
        <w:t>, con người không chỉ là một yếu tố cấu thành, mà còn là nhân tố quyết định việc khai thác, sử dụng, bảo vệ và tái tạo các nguồn lực khác. Thực tế cho thấy</w:t>
      </w:r>
      <w:r w:rsidR="00B76025" w:rsidRPr="00A15BB8">
        <w:rPr>
          <w:rFonts w:ascii="Times New Roman" w:hAnsi="Times New Roman" w:cs="Times New Roman"/>
          <w:sz w:val="21"/>
          <w:szCs w:val="21"/>
          <w:shd w:val="clear" w:color="auto" w:fill="FFFFFF"/>
        </w:rPr>
        <w:t xml:space="preserve"> </w:t>
      </w:r>
      <w:r w:rsidR="001F2029" w:rsidRPr="00A15BB8">
        <w:rPr>
          <w:rFonts w:ascii="Times New Roman" w:hAnsi="Times New Roman" w:cs="Times New Roman"/>
          <w:sz w:val="21"/>
          <w:szCs w:val="21"/>
          <w:shd w:val="clear" w:color="auto" w:fill="FFFFFF"/>
        </w:rPr>
        <w:t>để triển khai hệ thống nhà tường thông minh trước hết cần phải có bộ phận vận hành hệ thống đáp ứng đầy đủ năng lực chuyên môn từ cơ bản đến nâng cao để vận hành từ đó đi vào triển khai hệ thống tự động và toàn diện công nghệ thông tin hóa tự độ</w:t>
      </w:r>
      <w:r w:rsidR="00C15ABA" w:rsidRPr="00A15BB8">
        <w:rPr>
          <w:rFonts w:ascii="Times New Roman" w:hAnsi="Times New Roman" w:cs="Times New Roman"/>
          <w:sz w:val="21"/>
          <w:szCs w:val="21"/>
          <w:shd w:val="clear" w:color="auto" w:fill="FFFFFF"/>
        </w:rPr>
        <w:t xml:space="preserve">ng, như vậy </w:t>
      </w:r>
      <w:r w:rsidR="009019A2" w:rsidRPr="00A15BB8">
        <w:rPr>
          <w:rFonts w:ascii="Times New Roman" w:hAnsi="Times New Roman" w:cs="Times New Roman"/>
          <w:sz w:val="21"/>
          <w:szCs w:val="21"/>
          <w:shd w:val="clear" w:color="auto" w:fill="FFFFFF"/>
        </w:rPr>
        <w:t>nguồn nhân lực chất lượng cao là một trong những yếu tố quyết định sự thành công của sự nghiệp công nghiệp hóa - hiện đại hóa đất nướ</w:t>
      </w:r>
      <w:r w:rsidR="00C15ABA" w:rsidRPr="00A15BB8">
        <w:rPr>
          <w:rFonts w:ascii="Times New Roman" w:hAnsi="Times New Roman" w:cs="Times New Roman"/>
          <w:sz w:val="21"/>
          <w:szCs w:val="21"/>
          <w:shd w:val="clear" w:color="auto" w:fill="FFFFFF"/>
        </w:rPr>
        <w:t>c và phát triển toàn diện tại cơ sở giáo dục nghề nghiệp đào tạo.</w:t>
      </w:r>
    </w:p>
    <w:p w:rsidR="001A510D" w:rsidRPr="00A15BB8" w:rsidRDefault="000873A7" w:rsidP="00F57451">
      <w:pPr>
        <w:pStyle w:val="ListParagraph"/>
        <w:numPr>
          <w:ilvl w:val="0"/>
          <w:numId w:val="2"/>
        </w:numPr>
        <w:spacing w:after="0" w:line="240" w:lineRule="auto"/>
        <w:ind w:left="0" w:firstLine="567"/>
        <w:rPr>
          <w:rFonts w:ascii="Times New Roman" w:hAnsi="Times New Roman" w:cs="Times New Roman"/>
          <w:b/>
          <w:sz w:val="21"/>
          <w:szCs w:val="21"/>
        </w:rPr>
      </w:pPr>
      <w:r w:rsidRPr="00A15BB8">
        <w:rPr>
          <w:rFonts w:ascii="Times New Roman" w:hAnsi="Times New Roman" w:cs="Times New Roman"/>
          <w:b/>
          <w:sz w:val="21"/>
          <w:szCs w:val="21"/>
        </w:rPr>
        <w:t>Giải pháp</w:t>
      </w:r>
    </w:p>
    <w:p w:rsidR="00310FDF" w:rsidRPr="00A15BB8" w:rsidRDefault="00310FDF"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Thay đổi tư duy và nhận thức trong tất cả các nội dung và hoạt động quản lý gắn với năng l</w:t>
      </w:r>
      <w:r w:rsidR="00650BB4" w:rsidRPr="00A15BB8">
        <w:rPr>
          <w:rFonts w:ascii="Times New Roman" w:eastAsia="Times New Roman" w:hAnsi="Times New Roman" w:cs="Times New Roman"/>
          <w:b/>
          <w:sz w:val="21"/>
          <w:szCs w:val="21"/>
        </w:rPr>
        <w:t>ực, lấy năng lực làm trọng tâm</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Những cán bộ có năng lực, có khả năng thực thi công vụ hiệu quả, đòi hỏi không chỉ quan tâm đến những yếu tố kỹ thuật trong quá trình đào tạo bồi dưỡng, như chương trình, giảng viên, phương pháp giảng dạy, cơ sở vật chất… mà còn phải rất chú trọng đến thay đổi tư duy và nhận thức đối với tất cả các nội dung và hoạt động của quản lý, từ tuyển dụng, sử dụng, đánh giá… đến trả lương đều phải theo năng lực, lấy năng lực làm trọng tâm. Điều này sẽ giúp cho năng lực hình thành và phát triển trong quá trình đào tạo bồi dưỡng được phát huy trong thực tiễn thực thi công vụ, giúp mang lại kết quả cao.</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Những cán bộ có năng lực được đánh giá đúng và chính xác; những đóng góp của họ cho tổ chức được ghi nhận xứng đáng, những kết quả họ tạo ra được trả lương tương xứng sẽ là một nguồn động viên, khích lệ to lớn đối với người lao động trực tiếp thực hiện công tác được phân công. </w:t>
      </w:r>
      <w:r w:rsidR="00A17F68" w:rsidRPr="00A15BB8">
        <w:rPr>
          <w:rFonts w:ascii="Times New Roman" w:eastAsia="Times New Roman" w:hAnsi="Times New Roman" w:cs="Times New Roman"/>
          <w:sz w:val="21"/>
          <w:szCs w:val="21"/>
        </w:rPr>
        <w:t>Những</w:t>
      </w:r>
      <w:r w:rsidRPr="00A15BB8">
        <w:rPr>
          <w:rFonts w:ascii="Times New Roman" w:eastAsia="Times New Roman" w:hAnsi="Times New Roman" w:cs="Times New Roman"/>
          <w:sz w:val="21"/>
          <w:szCs w:val="21"/>
        </w:rPr>
        <w:t xml:space="preserve"> động viên, khích lệ</w:t>
      </w:r>
      <w:r w:rsidR="00A17F68" w:rsidRPr="00A15BB8">
        <w:rPr>
          <w:rFonts w:ascii="Times New Roman" w:eastAsia="Times New Roman" w:hAnsi="Times New Roman" w:cs="Times New Roman"/>
          <w:sz w:val="21"/>
          <w:szCs w:val="21"/>
        </w:rPr>
        <w:t xml:space="preserve"> của cán bộ quản lý</w:t>
      </w:r>
      <w:r w:rsidRPr="00A15BB8">
        <w:rPr>
          <w:rFonts w:ascii="Times New Roman" w:eastAsia="Times New Roman" w:hAnsi="Times New Roman" w:cs="Times New Roman"/>
          <w:sz w:val="21"/>
          <w:szCs w:val="21"/>
        </w:rPr>
        <w:t xml:space="preserve"> sẽ giúp </w:t>
      </w:r>
      <w:r w:rsidR="00A17F68" w:rsidRPr="00A15BB8">
        <w:rPr>
          <w:rFonts w:ascii="Times New Roman" w:eastAsia="Times New Roman" w:hAnsi="Times New Roman" w:cs="Times New Roman"/>
          <w:sz w:val="21"/>
          <w:szCs w:val="21"/>
        </w:rPr>
        <w:t xml:space="preserve">người lao động </w:t>
      </w:r>
      <w:r w:rsidRPr="00A15BB8">
        <w:rPr>
          <w:rFonts w:ascii="Times New Roman" w:eastAsia="Times New Roman" w:hAnsi="Times New Roman" w:cs="Times New Roman"/>
          <w:sz w:val="21"/>
          <w:szCs w:val="21"/>
        </w:rPr>
        <w:t xml:space="preserve">có thêm động lực và sự cam kết để ngày càng tạo ra kết quả lao động cao hơn trong </w:t>
      </w:r>
      <w:r w:rsidR="00B34DBF" w:rsidRPr="00A15BB8">
        <w:rPr>
          <w:rFonts w:ascii="Times New Roman" w:eastAsia="Times New Roman" w:hAnsi="Times New Roman" w:cs="Times New Roman"/>
          <w:sz w:val="21"/>
          <w:szCs w:val="21"/>
        </w:rPr>
        <w:t xml:space="preserve">thực hiện nhiệm vụ </w:t>
      </w:r>
      <w:r w:rsidRPr="00A15BB8">
        <w:rPr>
          <w:rFonts w:ascii="Times New Roman" w:eastAsia="Times New Roman" w:hAnsi="Times New Roman" w:cs="Times New Roman"/>
          <w:sz w:val="21"/>
          <w:szCs w:val="21"/>
        </w:rPr>
        <w:t>tất cả lấy “con người” sang tư duy lấy “công việc” làm trọng tâm. Điều này có thể thực hiện được thông qua việc giáo dục, tuyên truyền, xây dựng môi trường văn hóa công vụ đề cao kết quả, năng lực thực thi công việc.</w:t>
      </w:r>
    </w:p>
    <w:p w:rsidR="00310FDF" w:rsidRPr="00A15BB8" w:rsidRDefault="00310FD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Bên cạnh đó, những nội dung quản lý </w:t>
      </w:r>
      <w:r w:rsidR="00E97D04" w:rsidRPr="00A15BB8">
        <w:rPr>
          <w:rFonts w:ascii="Times New Roman" w:eastAsia="Times New Roman" w:hAnsi="Times New Roman" w:cs="Times New Roman"/>
          <w:sz w:val="21"/>
          <w:szCs w:val="21"/>
        </w:rPr>
        <w:t>người lao động</w:t>
      </w:r>
      <w:r w:rsidRPr="00A15BB8">
        <w:rPr>
          <w:rFonts w:ascii="Times New Roman" w:eastAsia="Times New Roman" w:hAnsi="Times New Roman" w:cs="Times New Roman"/>
          <w:sz w:val="21"/>
          <w:szCs w:val="21"/>
        </w:rPr>
        <w:t xml:space="preserve"> theo năng lực cần được thể chế hoá bằng các quy định của pháp luật. Thông qua việc thực hiện các quy đị</w:t>
      </w:r>
      <w:r w:rsidR="00E97D04" w:rsidRPr="00A15BB8">
        <w:rPr>
          <w:rFonts w:ascii="Times New Roman" w:eastAsia="Times New Roman" w:hAnsi="Times New Roman" w:cs="Times New Roman"/>
          <w:sz w:val="21"/>
          <w:szCs w:val="21"/>
        </w:rPr>
        <w:t>nh này, các tổ chức và cá nhân</w:t>
      </w:r>
      <w:r w:rsidRPr="00A15BB8">
        <w:rPr>
          <w:rFonts w:ascii="Times New Roman" w:eastAsia="Times New Roman" w:hAnsi="Times New Roman" w:cs="Times New Roman"/>
          <w:sz w:val="21"/>
          <w:szCs w:val="21"/>
        </w:rPr>
        <w:t xml:space="preserve"> sẽ dần hình thành thói quen và văn hóa ứng xử tập trung vào năng lực.</w:t>
      </w:r>
    </w:p>
    <w:p w:rsidR="00127616" w:rsidRPr="00A15BB8" w:rsidRDefault="00127616"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Hoàn thiện đề án vị trí việc làm, xây dựng bản mô tả từng công việc và khung năng lực gắn liền với từng vị trí việc làm</w:t>
      </w:r>
    </w:p>
    <w:p w:rsidR="00127616" w:rsidRPr="00A15BB8" w:rsidRDefault="00127616"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Đề án vị trí việc làm đóng vai trò rất quan trọng đối với công tác đào tạo bồi dưỡng người lao động vì đây là cơ sở để xây dựng được bản mô tả công việc và khung năng lực của từng người lao động cho phù hợp với vị trí việc làm đó. Việc áp dụng công nghệ thông tin vào quá tình xây dựng nhà trường thông minh đòi hỏi nguồn nhân lực chất lượng cao bên cạnh việc am hiểu về lĩnh vực đang làm còn đòi hỏi về kỹ năng công nghệ thông tin đạt chuẩn để thực thi và vận hành hệ thống thông suốt.</w:t>
      </w:r>
    </w:p>
    <w:p w:rsidR="00127616" w:rsidRPr="00A15BB8" w:rsidRDefault="00127616"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Khung năng lực là tập hợp những năng lực cần thiết của cá nhân cần phải có khi đảm nhận một vị trí công việc nhất định. Vì vậy, xây dựng được khung năng lực gắn với từng vị trí công việc sẽ cho thấy ở những vị trí nhất định, tổ chức cần những con người với yêu cầu cụ thể về năng lực như thế nào. Đây là cơ sở quan trọng để không chỉ xác định nhu cầu bồi dưỡng mà còn để xây dựng những nội dung chương trình bồi dưỡng gắn với năng lực nhằm nâng cao năng lực của người lao động.</w:t>
      </w:r>
    </w:p>
    <w:p w:rsidR="00DA507E" w:rsidRPr="00A15BB8" w:rsidRDefault="00DA507E"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Đổi mới chương trình, nội dung đào tạo bồi dưỡng gắn với năng lực</w:t>
      </w:r>
    </w:p>
    <w:p w:rsidR="00DA507E" w:rsidRPr="00A15BB8" w:rsidRDefault="00DA507E"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Xây dựng nội dung chương trình cần căn cứ vào nhu cầu cửa từng vị trí việc làm phù hợp về kiến thức và kỹ năng chuyên môn để người lao động thực hiện tốt những công việc được giao. Đổi mới chương trình, nội dung và rà soát toàn bộ chương trình đào tạo bồi dưỡng hiện có nhằm cập nhật, bổ sung hoặc biên soạn lại cho phù hợp với vị trí việc làm tương ứng với công cuộc xây dựng nhà trường thông minh trong bối cảnh toàn cầu hóa và với sự phát triển mạnh mẽ của cuộc cách mạng công nghiệp 4.0.</w:t>
      </w:r>
    </w:p>
    <w:p w:rsidR="00DA507E" w:rsidRPr="00A15BB8" w:rsidRDefault="0018078B"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 xml:space="preserve">Phối hợp chặt chẽ với các cơ sở đào tạo bồi dưỡng thể hiện nhu cầu </w:t>
      </w:r>
      <w:r w:rsidR="00CF2990" w:rsidRPr="00A15BB8">
        <w:rPr>
          <w:rFonts w:ascii="Times New Roman" w:eastAsia="Times New Roman" w:hAnsi="Times New Roman" w:cs="Times New Roman"/>
          <w:sz w:val="21"/>
          <w:szCs w:val="21"/>
        </w:rPr>
        <w:t xml:space="preserve">cho từng vị trí việc làm cụ thể bằng nhiều hình thức từ thực tiễn đến nghiên cứu chuyên sâu, qua đó </w:t>
      </w:r>
      <w:r w:rsidR="00DA507E" w:rsidRPr="00A15BB8">
        <w:rPr>
          <w:rFonts w:ascii="Times New Roman" w:eastAsia="Times New Roman" w:hAnsi="Times New Roman" w:cs="Times New Roman"/>
          <w:sz w:val="21"/>
          <w:szCs w:val="21"/>
        </w:rPr>
        <w:t xml:space="preserve">các chương trình, nội dung sẽ phong phú, đa dạng và mang tính linh hoạt hơn. </w:t>
      </w:r>
    </w:p>
    <w:p w:rsidR="003039F5" w:rsidRPr="00A15BB8" w:rsidRDefault="003039F5" w:rsidP="00F57451">
      <w:pPr>
        <w:pStyle w:val="ListParagraph"/>
        <w:numPr>
          <w:ilvl w:val="0"/>
          <w:numId w:val="3"/>
        </w:numPr>
        <w:tabs>
          <w:tab w:val="left" w:pos="567"/>
        </w:tabs>
        <w:spacing w:after="0" w:line="240" w:lineRule="auto"/>
        <w:ind w:left="0" w:firstLine="284"/>
        <w:rPr>
          <w:rFonts w:ascii="Times New Roman" w:eastAsia="Times New Roman" w:hAnsi="Times New Roman" w:cs="Times New Roman"/>
          <w:b/>
          <w:sz w:val="21"/>
          <w:szCs w:val="21"/>
        </w:rPr>
      </w:pPr>
      <w:r w:rsidRPr="00A15BB8">
        <w:rPr>
          <w:rFonts w:ascii="Times New Roman" w:eastAsia="Times New Roman" w:hAnsi="Times New Roman" w:cs="Times New Roman"/>
          <w:b/>
          <w:sz w:val="21"/>
          <w:szCs w:val="21"/>
        </w:rPr>
        <w:t>Tăng cường công tác đánh giá sau đào tạo bồi dưỡng</w:t>
      </w:r>
    </w:p>
    <w:p w:rsidR="00BA6EE2" w:rsidRPr="00A15BB8" w:rsidRDefault="00BA6EE2"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Đánh giá sau đào tạo bồi dưỡng để kiểm tra người học đạt được những gì, những kiến thức, thông tin và kỹ năng đã được chuyển tải vào quá trình thực hiện nhiệm vụ</w:t>
      </w:r>
      <w:r w:rsidR="003E5ECB" w:rsidRPr="00A15BB8">
        <w:rPr>
          <w:rFonts w:ascii="Times New Roman" w:eastAsia="Times New Roman" w:hAnsi="Times New Roman" w:cs="Times New Roman"/>
          <w:sz w:val="21"/>
          <w:szCs w:val="21"/>
        </w:rPr>
        <w:t xml:space="preserve"> đã tạo ra kết quả như mong muốn của vị trí việc làm. Từ đó xác định</w:t>
      </w:r>
      <w:r w:rsidR="00B003A9" w:rsidRPr="00A15BB8">
        <w:rPr>
          <w:rFonts w:ascii="Times New Roman" w:eastAsia="Times New Roman" w:hAnsi="Times New Roman" w:cs="Times New Roman"/>
          <w:sz w:val="21"/>
          <w:szCs w:val="21"/>
        </w:rPr>
        <w:t xml:space="preserve"> đánh giá sau đào tạo rất </w:t>
      </w:r>
      <w:r w:rsidR="003E5ECB" w:rsidRPr="00A15BB8">
        <w:rPr>
          <w:rFonts w:ascii="Times New Roman" w:eastAsia="Times New Roman" w:hAnsi="Times New Roman" w:cs="Times New Roman"/>
          <w:sz w:val="21"/>
          <w:szCs w:val="21"/>
        </w:rPr>
        <w:t xml:space="preserve">quan trọng </w:t>
      </w:r>
      <w:r w:rsidR="00B003A9" w:rsidRPr="00A15BB8">
        <w:rPr>
          <w:rFonts w:ascii="Times New Roman" w:eastAsia="Times New Roman" w:hAnsi="Times New Roman" w:cs="Times New Roman"/>
          <w:sz w:val="21"/>
          <w:szCs w:val="21"/>
        </w:rPr>
        <w:t>trong đào tạo bồi dưỡng đúng vị trí việc làm, đúng thành phần</w:t>
      </w:r>
      <w:r w:rsidR="003E5ECB" w:rsidRPr="00A15BB8">
        <w:rPr>
          <w:rFonts w:ascii="Times New Roman" w:eastAsia="Times New Roman" w:hAnsi="Times New Roman" w:cs="Times New Roman"/>
          <w:sz w:val="21"/>
          <w:szCs w:val="21"/>
        </w:rPr>
        <w:t xml:space="preserve"> </w:t>
      </w:r>
      <w:r w:rsidR="00B003A9" w:rsidRPr="00A15BB8">
        <w:rPr>
          <w:rFonts w:ascii="Times New Roman" w:eastAsia="Times New Roman" w:hAnsi="Times New Roman" w:cs="Times New Roman"/>
          <w:sz w:val="21"/>
          <w:szCs w:val="21"/>
        </w:rPr>
        <w:t xml:space="preserve">không chỉ dựa vào các công nhận của cơ sở đào tạo mà còn dựa vào kiến thức bồi dưỡng đang thực hiện nhiệm vụ của vị trí việc làm trong vận hành nhà trường thông minh </w:t>
      </w:r>
      <w:r w:rsidR="003E5ECB" w:rsidRPr="00A15BB8">
        <w:rPr>
          <w:rFonts w:ascii="Times New Roman" w:eastAsia="Times New Roman" w:hAnsi="Times New Roman" w:cs="Times New Roman"/>
          <w:sz w:val="21"/>
          <w:szCs w:val="21"/>
        </w:rPr>
        <w:t xml:space="preserve">tránh </w:t>
      </w:r>
      <w:r w:rsidR="00B003A9" w:rsidRPr="00A15BB8">
        <w:rPr>
          <w:rFonts w:ascii="Times New Roman" w:eastAsia="Times New Roman" w:hAnsi="Times New Roman" w:cs="Times New Roman"/>
          <w:sz w:val="21"/>
          <w:szCs w:val="21"/>
        </w:rPr>
        <w:t>lãng phí nguồn ngân sách đơn vị và ngân sách nhà nước.</w:t>
      </w:r>
    </w:p>
    <w:p w:rsidR="00A03197" w:rsidRPr="00A15BB8" w:rsidRDefault="00F53F23" w:rsidP="00F57451">
      <w:pPr>
        <w:pStyle w:val="ListParagraph"/>
        <w:numPr>
          <w:ilvl w:val="0"/>
          <w:numId w:val="3"/>
        </w:numPr>
        <w:shd w:val="clear" w:color="auto" w:fill="FFFFFF"/>
        <w:tabs>
          <w:tab w:val="left" w:pos="567"/>
        </w:tabs>
        <w:spacing w:after="0" w:line="240" w:lineRule="auto"/>
        <w:ind w:left="0"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b/>
          <w:sz w:val="21"/>
          <w:szCs w:val="21"/>
        </w:rPr>
        <w:t xml:space="preserve">Đẩy mạnh </w:t>
      </w:r>
      <w:r w:rsidR="003E678D" w:rsidRPr="00A15BB8">
        <w:rPr>
          <w:rFonts w:ascii="Times New Roman" w:eastAsia="Times New Roman" w:hAnsi="Times New Roman" w:cs="Times New Roman"/>
          <w:b/>
          <w:sz w:val="21"/>
          <w:szCs w:val="21"/>
        </w:rPr>
        <w:t xml:space="preserve">đẩy mạnh ứng dụng công nghệ thông tin trong dạy - học, </w:t>
      </w:r>
      <w:r w:rsidR="00354830" w:rsidRPr="00A15BB8">
        <w:rPr>
          <w:rFonts w:ascii="Times New Roman" w:eastAsia="Times New Roman" w:hAnsi="Times New Roman" w:cs="Times New Roman"/>
          <w:b/>
          <w:sz w:val="21"/>
          <w:szCs w:val="21"/>
        </w:rPr>
        <w:t>quản lý.</w:t>
      </w:r>
    </w:p>
    <w:p w:rsidR="0078178A" w:rsidRPr="00A15BB8" w:rsidRDefault="00BE4FD9"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Ứng dụng công nghệ thông tin trong công tác dạy họ</w:t>
      </w:r>
      <w:r w:rsidR="001828EF" w:rsidRPr="00A15BB8">
        <w:rPr>
          <w:rFonts w:ascii="Times New Roman" w:eastAsia="Times New Roman" w:hAnsi="Times New Roman" w:cs="Times New Roman"/>
          <w:sz w:val="21"/>
          <w:szCs w:val="21"/>
        </w:rPr>
        <w:t xml:space="preserve">c rất quan trọng phù hợp xu hướng xây dựng nhà trường thông minh, trang thiết bị hiện đại đáp ứng xu hướng học tập thực tế đáp ứng nhu cầu đào tạo nguồn nhân lực chất lượng cao, công tác chuyên môn tốt sau khi tốt nghiệp không cần đào tạo lại. </w:t>
      </w:r>
    </w:p>
    <w:p w:rsidR="0078178A" w:rsidRPr="00A15BB8" w:rsidRDefault="0078178A" w:rsidP="00F57451">
      <w:pPr>
        <w:shd w:val="clear" w:color="auto" w:fill="FFFFFF"/>
        <w:tabs>
          <w:tab w:val="left" w:pos="567"/>
        </w:tabs>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Công tác bồi dưỡng cán bộ quản lý</w:t>
      </w:r>
      <w:r w:rsidR="00F1517E" w:rsidRPr="00A15BB8">
        <w:rPr>
          <w:rFonts w:ascii="Times New Roman" w:eastAsia="Times New Roman" w:hAnsi="Times New Roman" w:cs="Times New Roman"/>
          <w:sz w:val="21"/>
          <w:szCs w:val="21"/>
        </w:rPr>
        <w:t xml:space="preserve"> vận hành hệ thống</w:t>
      </w:r>
      <w:r w:rsidRPr="00A15BB8">
        <w:rPr>
          <w:rFonts w:ascii="Times New Roman" w:eastAsia="Times New Roman" w:hAnsi="Times New Roman" w:cs="Times New Roman"/>
          <w:sz w:val="21"/>
          <w:szCs w:val="21"/>
        </w:rPr>
        <w:t xml:space="preserve"> để quản lý cơ sở dữ liệu liên mạng rất</w:t>
      </w:r>
      <w:r w:rsidR="00F1517E" w:rsidRPr="00A15BB8">
        <w:rPr>
          <w:rFonts w:ascii="Times New Roman" w:eastAsia="Times New Roman" w:hAnsi="Times New Roman" w:cs="Times New Roman"/>
          <w:sz w:val="21"/>
          <w:szCs w:val="21"/>
        </w:rPr>
        <w:t xml:space="preserve"> cần thiết và</w:t>
      </w:r>
      <w:r w:rsidRPr="00A15BB8">
        <w:rPr>
          <w:rFonts w:ascii="Times New Roman" w:eastAsia="Times New Roman" w:hAnsi="Times New Roman" w:cs="Times New Roman"/>
          <w:sz w:val="21"/>
          <w:szCs w:val="21"/>
        </w:rPr>
        <w:t xml:space="preserve"> tính chính xác từ công tác quản lý giúp việc vận hành các thao tác tìm kiếm, vận chuyển thông tin được mạch lạc, nhanh chóng và chính xác theo từn</w:t>
      </w:r>
      <w:r w:rsidR="00F1517E" w:rsidRPr="00A15BB8">
        <w:rPr>
          <w:rFonts w:ascii="Times New Roman" w:eastAsia="Times New Roman" w:hAnsi="Times New Roman" w:cs="Times New Roman"/>
          <w:sz w:val="21"/>
          <w:szCs w:val="21"/>
        </w:rPr>
        <w:t>g yêu cầu cụ thể của người dùng.</w:t>
      </w:r>
    </w:p>
    <w:p w:rsidR="003D50F4" w:rsidRPr="00A15BB8" w:rsidRDefault="003D50F4" w:rsidP="00F57451">
      <w:pPr>
        <w:pStyle w:val="ListParagraph"/>
        <w:numPr>
          <w:ilvl w:val="0"/>
          <w:numId w:val="2"/>
        </w:numPr>
        <w:spacing w:after="0" w:line="240" w:lineRule="auto"/>
        <w:ind w:left="0" w:firstLine="567"/>
        <w:rPr>
          <w:rFonts w:ascii="Times New Roman" w:hAnsi="Times New Roman" w:cs="Times New Roman"/>
          <w:b/>
          <w:sz w:val="21"/>
          <w:szCs w:val="21"/>
        </w:rPr>
      </w:pPr>
      <w:r w:rsidRPr="00A15BB8">
        <w:rPr>
          <w:rFonts w:ascii="Times New Roman" w:hAnsi="Times New Roman" w:cs="Times New Roman"/>
          <w:b/>
          <w:sz w:val="21"/>
          <w:szCs w:val="21"/>
        </w:rPr>
        <w:t>Kết luận</w:t>
      </w:r>
    </w:p>
    <w:p w:rsidR="000873A7" w:rsidRPr="00A15BB8" w:rsidRDefault="001D4A4F" w:rsidP="00F57451">
      <w:pPr>
        <w:shd w:val="clear" w:color="auto" w:fill="FFFFFF"/>
        <w:spacing w:after="0" w:line="240" w:lineRule="auto"/>
        <w:ind w:firstLine="284"/>
        <w:jc w:val="both"/>
        <w:rPr>
          <w:rFonts w:ascii="Times New Roman" w:eastAsia="Times New Roman" w:hAnsi="Times New Roman" w:cs="Times New Roman"/>
          <w:sz w:val="21"/>
          <w:szCs w:val="21"/>
        </w:rPr>
      </w:pPr>
      <w:r w:rsidRPr="00A15BB8">
        <w:rPr>
          <w:rFonts w:ascii="Times New Roman" w:eastAsia="Times New Roman" w:hAnsi="Times New Roman" w:cs="Times New Roman"/>
          <w:sz w:val="21"/>
          <w:szCs w:val="21"/>
        </w:rPr>
        <w:t>Vận hành chuyển đổi môi trường giáo dục truyền thống sang xây dựng nhà trường thông minh ứng với cuộc cách mạng công nghiệp</w:t>
      </w:r>
      <w:r w:rsidR="00AB1344" w:rsidRPr="00A15BB8">
        <w:rPr>
          <w:rFonts w:ascii="Times New Roman" w:eastAsia="Times New Roman" w:hAnsi="Times New Roman" w:cs="Times New Roman"/>
          <w:sz w:val="21"/>
          <w:szCs w:val="21"/>
        </w:rPr>
        <w:t xml:space="preserve"> 4.0 là thách thức, bài toán</w:t>
      </w:r>
      <w:r w:rsidRPr="00A15BB8">
        <w:rPr>
          <w:rFonts w:ascii="Times New Roman" w:eastAsia="Times New Roman" w:hAnsi="Times New Roman" w:cs="Times New Roman"/>
          <w:sz w:val="21"/>
          <w:szCs w:val="21"/>
        </w:rPr>
        <w:t xml:space="preserve"> khó trong công tác cán bộ tương ứng với từng yêu cầu cụ thể. </w:t>
      </w:r>
      <w:r w:rsidR="00AB1344" w:rsidRPr="00A15BB8">
        <w:rPr>
          <w:rFonts w:ascii="Times New Roman" w:eastAsia="Times New Roman" w:hAnsi="Times New Roman" w:cs="Times New Roman"/>
          <w:sz w:val="21"/>
          <w:szCs w:val="21"/>
        </w:rPr>
        <w:t>Tự học tập, tự bồi dưỡng luôn là một trong những biện pháp quan trọng trong công tác bồi dưỡng cán bộ và là biện pháp cơ bản để biến những kiến thức chung thành hiểu biết của cá nhân. Để có năng lực tốt đòi hỏi đội ngũ cán bộ phải phát huy tốt nhất vai trò tự học, tự bồi dưỡng. Nguồn nhân lực có chất lượng cao, với số lượng và cơ cấu hợp lý, giàu trí tuệ, giàu ý chí và khát vọng sẽ là động lực để sớm đưa nước ta cơ bản trở thành nước công nghiệp theo hướng hiện đại, đáp ứng được yêu cầu của cuộc Cách mạng công nghiệp lần thứ 4 đang diễn ra mạnh mẽ hiện nay.</w:t>
      </w:r>
    </w:p>
    <w:p w:rsidR="00482FDF" w:rsidRPr="00136325" w:rsidRDefault="00136325" w:rsidP="00F57451">
      <w:pPr>
        <w:shd w:val="clear" w:color="auto" w:fill="FFFFFF"/>
        <w:spacing w:after="0" w:line="240" w:lineRule="auto"/>
        <w:ind w:firstLine="284"/>
        <w:rPr>
          <w:rFonts w:ascii="Times New Roman" w:hAnsi="Times New Roman" w:cs="Times New Roman"/>
          <w:b/>
          <w:sz w:val="21"/>
          <w:szCs w:val="21"/>
          <w:shd w:val="clear" w:color="auto" w:fill="FFFFFF"/>
        </w:rPr>
      </w:pPr>
      <w:r w:rsidRPr="00136325">
        <w:rPr>
          <w:rFonts w:ascii="Times New Roman" w:hAnsi="Times New Roman" w:cs="Times New Roman"/>
          <w:b/>
          <w:sz w:val="21"/>
          <w:szCs w:val="21"/>
          <w:shd w:val="clear" w:color="auto" w:fill="FFFFFF"/>
        </w:rPr>
        <w:t>TÀI LIỆU THAM KHẢO</w:t>
      </w:r>
    </w:p>
    <w:p w:rsidR="00AB1344" w:rsidRPr="00A15BB8" w:rsidRDefault="00AB1344" w:rsidP="00F57451">
      <w:pPr>
        <w:shd w:val="clear" w:color="auto" w:fill="FFFFFF"/>
        <w:spacing w:after="0" w:line="240" w:lineRule="auto"/>
        <w:ind w:firstLine="284"/>
        <w:jc w:val="both"/>
        <w:rPr>
          <w:rFonts w:ascii="Times New Roman" w:hAnsi="Times New Roman" w:cs="Times New Roman"/>
          <w:sz w:val="21"/>
          <w:szCs w:val="21"/>
          <w:shd w:val="clear" w:color="auto" w:fill="FFFFFF"/>
        </w:rPr>
      </w:pPr>
      <w:r w:rsidRPr="00A15BB8">
        <w:rPr>
          <w:rFonts w:ascii="Times New Roman" w:hAnsi="Times New Roman" w:cs="Times New Roman"/>
          <w:sz w:val="21"/>
          <w:szCs w:val="21"/>
          <w:shd w:val="clear" w:color="auto" w:fill="FFFFFF"/>
        </w:rPr>
        <w:t xml:space="preserve">1. </w:t>
      </w:r>
      <w:r w:rsidRPr="00A15BB8">
        <w:rPr>
          <w:rStyle w:val="Emphasis"/>
          <w:rFonts w:ascii="Times New Roman" w:hAnsi="Times New Roman" w:cs="Times New Roman"/>
          <w:sz w:val="21"/>
          <w:szCs w:val="21"/>
          <w:shd w:val="clear" w:color="auto" w:fill="FFFFFF"/>
        </w:rPr>
        <w:t>Công tác đào tạo, bồi dưỡng cán bộ, công chức và một số vấn đề đặt ra trong hội nhập quốc tế</w:t>
      </w:r>
      <w:r w:rsidR="00A577FD" w:rsidRPr="00A15BB8">
        <w:rPr>
          <w:rStyle w:val="Emphasis"/>
          <w:rFonts w:ascii="Times New Roman" w:hAnsi="Times New Roman" w:cs="Times New Roman"/>
          <w:i w:val="0"/>
          <w:sz w:val="21"/>
          <w:szCs w:val="21"/>
          <w:shd w:val="clear" w:color="auto" w:fill="FFFFFF"/>
        </w:rPr>
        <w:t xml:space="preserve">, </w:t>
      </w:r>
      <w:r w:rsidR="00A577FD" w:rsidRPr="00A15BB8">
        <w:rPr>
          <w:rFonts w:ascii="Times New Roman" w:hAnsi="Times New Roman" w:cs="Times New Roman"/>
          <w:sz w:val="21"/>
          <w:szCs w:val="21"/>
          <w:shd w:val="clear" w:color="auto" w:fill="FFFFFF"/>
        </w:rPr>
        <w:t xml:space="preserve">Nguyễn Minh Phương, </w:t>
      </w:r>
      <w:r w:rsidRPr="00A15BB8">
        <w:rPr>
          <w:rFonts w:ascii="Times New Roman" w:hAnsi="Times New Roman" w:cs="Times New Roman"/>
          <w:sz w:val="21"/>
          <w:szCs w:val="21"/>
          <w:shd w:val="clear" w:color="auto" w:fill="FFFFFF"/>
        </w:rPr>
        <w:t>http://lyluanchinhtri.vn</w:t>
      </w:r>
    </w:p>
    <w:p w:rsidR="00AB1344" w:rsidRPr="00A15BB8" w:rsidRDefault="00AB1344"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Fonts w:ascii="Times New Roman" w:hAnsi="Times New Roman" w:cs="Times New Roman"/>
          <w:sz w:val="21"/>
          <w:szCs w:val="21"/>
          <w:shd w:val="clear" w:color="auto" w:fill="FFFFFF"/>
        </w:rPr>
        <w:t xml:space="preserve">2. </w:t>
      </w:r>
      <w:r w:rsidR="00A577FD" w:rsidRPr="00A15BB8">
        <w:rPr>
          <w:rStyle w:val="Emphasis"/>
          <w:rFonts w:ascii="Times New Roman" w:hAnsi="Times New Roman" w:cs="Times New Roman"/>
          <w:sz w:val="21"/>
          <w:szCs w:val="21"/>
          <w:shd w:val="clear" w:color="auto" w:fill="FFFFFF"/>
        </w:rPr>
        <w:t>Văn kiện Đại hội đại biểu toàn quốc lần thứ XII</w:t>
      </w:r>
      <w:r w:rsidR="00A577FD" w:rsidRPr="00A15BB8">
        <w:rPr>
          <w:rStyle w:val="Emphasis"/>
          <w:rFonts w:ascii="Times New Roman" w:hAnsi="Times New Roman" w:cs="Times New Roman"/>
          <w:i w:val="0"/>
          <w:sz w:val="21"/>
          <w:szCs w:val="21"/>
          <w:shd w:val="clear" w:color="auto" w:fill="FFFFFF"/>
        </w:rPr>
        <w:t xml:space="preserve">, </w:t>
      </w:r>
      <w:r w:rsidR="005D4909" w:rsidRPr="00A15BB8">
        <w:rPr>
          <w:rStyle w:val="Emphasis"/>
          <w:rFonts w:ascii="Times New Roman" w:hAnsi="Times New Roman" w:cs="Times New Roman"/>
          <w:sz w:val="21"/>
          <w:szCs w:val="21"/>
          <w:shd w:val="clear" w:color="auto" w:fill="FFFFFF"/>
        </w:rPr>
        <w:t xml:space="preserve">Đảng Cộng sản Việt Nam, </w:t>
      </w:r>
      <w:r w:rsidR="00A577FD" w:rsidRPr="00A15BB8">
        <w:rPr>
          <w:rStyle w:val="Emphasis"/>
          <w:rFonts w:ascii="Times New Roman" w:hAnsi="Times New Roman" w:cs="Times New Roman"/>
          <w:i w:val="0"/>
          <w:sz w:val="21"/>
          <w:szCs w:val="21"/>
          <w:shd w:val="clear" w:color="auto" w:fill="FFFFFF"/>
        </w:rPr>
        <w:t>Nxb CTQG - ST, H. 2016</w:t>
      </w:r>
    </w:p>
    <w:p w:rsidR="00A577FD" w:rsidRPr="00A15BB8" w:rsidRDefault="00A577FD"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Style w:val="Emphasis"/>
          <w:rFonts w:ascii="Times New Roman" w:hAnsi="Times New Roman" w:cs="Times New Roman"/>
          <w:i w:val="0"/>
          <w:sz w:val="21"/>
          <w:szCs w:val="21"/>
          <w:shd w:val="clear" w:color="auto" w:fill="FFFFFF"/>
        </w:rPr>
        <w:t xml:space="preserve">3. </w:t>
      </w:r>
      <w:r w:rsidRPr="00A15BB8">
        <w:rPr>
          <w:rStyle w:val="Emphasis"/>
          <w:rFonts w:ascii="Times New Roman" w:hAnsi="Times New Roman" w:cs="Times New Roman"/>
          <w:sz w:val="21"/>
          <w:szCs w:val="21"/>
          <w:shd w:val="clear" w:color="auto" w:fill="FFFFFF"/>
        </w:rPr>
        <w:t>Nghị quyết số 26-NQ/TW Hội nghị lần thứ bảy Ban Chấp hành Trung ương khóa XII về tập trung xây dựng đội ngũ cán bộ các cấp, nhất là cấp chiến lược, đủ phẩm chất, năng lực và uy tín, ngang tầm nhiệm vụ</w:t>
      </w:r>
      <w:r w:rsidRPr="00A15BB8">
        <w:rPr>
          <w:rStyle w:val="Emphasis"/>
          <w:rFonts w:ascii="Times New Roman" w:hAnsi="Times New Roman" w:cs="Times New Roman"/>
          <w:i w:val="0"/>
          <w:sz w:val="21"/>
          <w:szCs w:val="21"/>
          <w:shd w:val="clear" w:color="auto" w:fill="FFFFFF"/>
        </w:rPr>
        <w:t xml:space="preserve">, </w:t>
      </w:r>
      <w:r w:rsidR="005D4909" w:rsidRPr="00A15BB8">
        <w:rPr>
          <w:rStyle w:val="Emphasis"/>
          <w:rFonts w:ascii="Times New Roman" w:hAnsi="Times New Roman" w:cs="Times New Roman"/>
          <w:sz w:val="21"/>
          <w:szCs w:val="21"/>
          <w:shd w:val="clear" w:color="auto" w:fill="FFFFFF"/>
        </w:rPr>
        <w:t xml:space="preserve">Đảng Cộng sản Việt Nam, </w:t>
      </w:r>
      <w:r w:rsidRPr="00A15BB8">
        <w:rPr>
          <w:rStyle w:val="Emphasis"/>
          <w:rFonts w:ascii="Times New Roman" w:hAnsi="Times New Roman" w:cs="Times New Roman"/>
          <w:i w:val="0"/>
          <w:sz w:val="21"/>
          <w:szCs w:val="21"/>
          <w:shd w:val="clear" w:color="auto" w:fill="FFFFFF"/>
        </w:rPr>
        <w:t>H.2018</w:t>
      </w:r>
    </w:p>
    <w:p w:rsidR="00375097" w:rsidRPr="00A15BB8" w:rsidRDefault="00375097" w:rsidP="00F57451">
      <w:pPr>
        <w:shd w:val="clear" w:color="auto" w:fill="FFFFFF"/>
        <w:spacing w:after="0" w:line="240" w:lineRule="auto"/>
        <w:ind w:firstLine="284"/>
        <w:jc w:val="both"/>
        <w:rPr>
          <w:rStyle w:val="Emphasis"/>
          <w:rFonts w:ascii="Times New Roman" w:hAnsi="Times New Roman" w:cs="Times New Roman"/>
          <w:i w:val="0"/>
          <w:sz w:val="21"/>
          <w:szCs w:val="21"/>
          <w:shd w:val="clear" w:color="auto" w:fill="FFFFFF"/>
        </w:rPr>
      </w:pPr>
      <w:r w:rsidRPr="00A15BB8">
        <w:rPr>
          <w:rStyle w:val="Emphasis"/>
          <w:rFonts w:ascii="Times New Roman" w:hAnsi="Times New Roman" w:cs="Times New Roman"/>
          <w:i w:val="0"/>
          <w:sz w:val="21"/>
          <w:szCs w:val="21"/>
          <w:shd w:val="clear" w:color="auto" w:fill="FFFFFF"/>
        </w:rPr>
        <w:t xml:space="preserve">4. </w:t>
      </w:r>
      <w:r w:rsidR="00402B4E" w:rsidRPr="00A15BB8">
        <w:rPr>
          <w:rStyle w:val="Emphasis"/>
          <w:rFonts w:ascii="Times New Roman" w:hAnsi="Times New Roman" w:cs="Times New Roman"/>
          <w:sz w:val="21"/>
          <w:szCs w:val="21"/>
          <w:shd w:val="clear" w:color="auto" w:fill="FFFFFF"/>
        </w:rPr>
        <w:t xml:space="preserve">Đảng bộ Sở GD-ĐT TP.HCM nhiệm kỳ 2020-2025: Quyết tâm đào tạo HS toàn diện, hài hòa “đức - trí - thể - mỹ”, </w:t>
      </w:r>
      <w:hyperlink r:id="rId9" w:history="1">
        <w:r w:rsidR="002508D2" w:rsidRPr="00A15BB8">
          <w:rPr>
            <w:rStyle w:val="Hyperlink"/>
            <w:rFonts w:ascii="Times New Roman" w:hAnsi="Times New Roman" w:cs="Times New Roman"/>
            <w:sz w:val="21"/>
            <w:szCs w:val="21"/>
            <w:shd w:val="clear" w:color="auto" w:fill="FFFFFF"/>
          </w:rPr>
          <w:t>https://hcm.edu.vn</w:t>
        </w:r>
      </w:hyperlink>
    </w:p>
    <w:p w:rsidR="002508D2" w:rsidRPr="00A15BB8" w:rsidRDefault="002508D2" w:rsidP="00F57451">
      <w:pPr>
        <w:shd w:val="clear" w:color="auto" w:fill="FFFFFF"/>
        <w:spacing w:after="0" w:line="240" w:lineRule="auto"/>
        <w:ind w:firstLine="284"/>
        <w:jc w:val="both"/>
        <w:rPr>
          <w:rFonts w:ascii="Times New Roman" w:hAnsi="Times New Roman" w:cs="Times New Roman"/>
          <w:sz w:val="21"/>
          <w:szCs w:val="21"/>
          <w:shd w:val="clear" w:color="auto" w:fill="FFFFFF"/>
        </w:rPr>
      </w:pPr>
      <w:r w:rsidRPr="00A15BB8">
        <w:rPr>
          <w:rStyle w:val="Emphasis"/>
          <w:rFonts w:ascii="Times New Roman" w:hAnsi="Times New Roman" w:cs="Times New Roman"/>
          <w:i w:val="0"/>
          <w:sz w:val="21"/>
          <w:szCs w:val="21"/>
          <w:shd w:val="clear" w:color="auto" w:fill="FFFFFF"/>
        </w:rPr>
        <w:t xml:space="preserve">5. </w:t>
      </w:r>
      <w:r w:rsidR="00A62618" w:rsidRPr="00A15BB8">
        <w:rPr>
          <w:rStyle w:val="Emphasis"/>
          <w:rFonts w:ascii="Times New Roman" w:hAnsi="Times New Roman" w:cs="Times New Roman"/>
          <w:sz w:val="21"/>
          <w:szCs w:val="21"/>
          <w:shd w:val="clear" w:color="auto" w:fill="FFFFFF"/>
        </w:rPr>
        <w:t>Xây dựng đội ngũ cán bộ, công chức Việt Nam đáp ứng yêu cầu cuộc Cách mạng công nghiệp lần thứ tư</w:t>
      </w:r>
      <w:r w:rsidR="00A62618" w:rsidRPr="00A15BB8">
        <w:rPr>
          <w:rStyle w:val="Emphasis"/>
          <w:rFonts w:ascii="Times New Roman" w:hAnsi="Times New Roman" w:cs="Times New Roman"/>
          <w:i w:val="0"/>
          <w:sz w:val="21"/>
          <w:szCs w:val="21"/>
          <w:shd w:val="clear" w:color="auto" w:fill="FFFFFF"/>
        </w:rPr>
        <w:t>, TS Trần Viết Quân, https// tcnn.vn</w:t>
      </w:r>
    </w:p>
    <w:sectPr w:rsidR="002508D2" w:rsidRPr="00A15BB8" w:rsidSect="00BD41CE">
      <w:headerReference w:type="default" r:id="rId10"/>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230" w:rsidRDefault="00A44230" w:rsidP="00AA424F">
      <w:pPr>
        <w:spacing w:after="0" w:line="240" w:lineRule="auto"/>
      </w:pPr>
      <w:r>
        <w:separator/>
      </w:r>
    </w:p>
  </w:endnote>
  <w:endnote w:type="continuationSeparator" w:id="0">
    <w:p w:rsidR="00A44230" w:rsidRDefault="00A44230" w:rsidP="00AA4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230" w:rsidRDefault="00A44230" w:rsidP="00AA424F">
      <w:pPr>
        <w:spacing w:after="0" w:line="240" w:lineRule="auto"/>
      </w:pPr>
      <w:r>
        <w:separator/>
      </w:r>
    </w:p>
  </w:footnote>
  <w:footnote w:type="continuationSeparator" w:id="0">
    <w:p w:rsidR="00A44230" w:rsidRDefault="00A44230" w:rsidP="00AA42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8E6D70" w:rsidRPr="00B93300" w:rsidTr="009748E4">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8E6D70" w:rsidRPr="00B93300" w:rsidRDefault="008E6D70" w:rsidP="008E6D7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8E6D70" w:rsidRPr="00B93300" w:rsidRDefault="008E6D70" w:rsidP="008E6D70">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8E6D70" w:rsidRDefault="008E6D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5B6BF9"/>
    <w:multiLevelType w:val="hybridMultilevel"/>
    <w:tmpl w:val="D110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4126E8"/>
    <w:multiLevelType w:val="multilevel"/>
    <w:tmpl w:val="17CA16B2"/>
    <w:lvl w:ilvl="0">
      <w:start w:val="1"/>
      <w:numFmt w:val="upperRoman"/>
      <w:lvlText w:val="%1."/>
      <w:lvlJc w:val="righ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6A494FAD"/>
    <w:multiLevelType w:val="hybridMultilevel"/>
    <w:tmpl w:val="BB7ADA58"/>
    <w:lvl w:ilvl="0" w:tplc="2184305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10D"/>
    <w:rsid w:val="000554B0"/>
    <w:rsid w:val="00057ABE"/>
    <w:rsid w:val="000873A7"/>
    <w:rsid w:val="000916CB"/>
    <w:rsid w:val="0009636D"/>
    <w:rsid w:val="000B09D3"/>
    <w:rsid w:val="000D7871"/>
    <w:rsid w:val="000E6053"/>
    <w:rsid w:val="00127616"/>
    <w:rsid w:val="00136325"/>
    <w:rsid w:val="001721C3"/>
    <w:rsid w:val="00174A96"/>
    <w:rsid w:val="0017503A"/>
    <w:rsid w:val="0018078B"/>
    <w:rsid w:val="001828EF"/>
    <w:rsid w:val="0018779A"/>
    <w:rsid w:val="001A510D"/>
    <w:rsid w:val="001B018D"/>
    <w:rsid w:val="001B27A9"/>
    <w:rsid w:val="001D4A4F"/>
    <w:rsid w:val="001D582F"/>
    <w:rsid w:val="001E15DB"/>
    <w:rsid w:val="001F0124"/>
    <w:rsid w:val="001F2029"/>
    <w:rsid w:val="002508D2"/>
    <w:rsid w:val="0026481A"/>
    <w:rsid w:val="002A09D7"/>
    <w:rsid w:val="002A2112"/>
    <w:rsid w:val="003039F5"/>
    <w:rsid w:val="00310FDF"/>
    <w:rsid w:val="00326ED6"/>
    <w:rsid w:val="003360A7"/>
    <w:rsid w:val="00337C83"/>
    <w:rsid w:val="00347E23"/>
    <w:rsid w:val="00354830"/>
    <w:rsid w:val="00356BE0"/>
    <w:rsid w:val="00375097"/>
    <w:rsid w:val="003854B8"/>
    <w:rsid w:val="003B1496"/>
    <w:rsid w:val="003D429F"/>
    <w:rsid w:val="003D50F4"/>
    <w:rsid w:val="003E5ECB"/>
    <w:rsid w:val="003E678D"/>
    <w:rsid w:val="003F5B19"/>
    <w:rsid w:val="00402B4E"/>
    <w:rsid w:val="00442679"/>
    <w:rsid w:val="00454DEA"/>
    <w:rsid w:val="00482FDF"/>
    <w:rsid w:val="004A49AC"/>
    <w:rsid w:val="004A6521"/>
    <w:rsid w:val="004C6F00"/>
    <w:rsid w:val="004D20A3"/>
    <w:rsid w:val="004D5582"/>
    <w:rsid w:val="004E22D4"/>
    <w:rsid w:val="004E2D61"/>
    <w:rsid w:val="00561A6D"/>
    <w:rsid w:val="005C2858"/>
    <w:rsid w:val="005C407B"/>
    <w:rsid w:val="005D4909"/>
    <w:rsid w:val="00601CCE"/>
    <w:rsid w:val="006321BF"/>
    <w:rsid w:val="00650BB4"/>
    <w:rsid w:val="00656ACD"/>
    <w:rsid w:val="00706C20"/>
    <w:rsid w:val="00731249"/>
    <w:rsid w:val="007506CE"/>
    <w:rsid w:val="00753368"/>
    <w:rsid w:val="007560DC"/>
    <w:rsid w:val="0078178A"/>
    <w:rsid w:val="007835CE"/>
    <w:rsid w:val="00786005"/>
    <w:rsid w:val="007C4362"/>
    <w:rsid w:val="007D7832"/>
    <w:rsid w:val="007E6682"/>
    <w:rsid w:val="007F3EB3"/>
    <w:rsid w:val="008438DE"/>
    <w:rsid w:val="00847857"/>
    <w:rsid w:val="00865F23"/>
    <w:rsid w:val="0088642F"/>
    <w:rsid w:val="008C00B3"/>
    <w:rsid w:val="008E6A34"/>
    <w:rsid w:val="008E6D70"/>
    <w:rsid w:val="009002DF"/>
    <w:rsid w:val="009019A2"/>
    <w:rsid w:val="00904E6C"/>
    <w:rsid w:val="00905DF8"/>
    <w:rsid w:val="00907182"/>
    <w:rsid w:val="00934350"/>
    <w:rsid w:val="009773A0"/>
    <w:rsid w:val="00997CBB"/>
    <w:rsid w:val="009B20B2"/>
    <w:rsid w:val="009C2B11"/>
    <w:rsid w:val="009E75AC"/>
    <w:rsid w:val="00A021A2"/>
    <w:rsid w:val="00A03197"/>
    <w:rsid w:val="00A15BB8"/>
    <w:rsid w:val="00A17F68"/>
    <w:rsid w:val="00A44230"/>
    <w:rsid w:val="00A577FD"/>
    <w:rsid w:val="00A57983"/>
    <w:rsid w:val="00A62618"/>
    <w:rsid w:val="00AA424F"/>
    <w:rsid w:val="00AB1344"/>
    <w:rsid w:val="00AB176D"/>
    <w:rsid w:val="00AB38DC"/>
    <w:rsid w:val="00AB5DD2"/>
    <w:rsid w:val="00AB6AC8"/>
    <w:rsid w:val="00AB7C6C"/>
    <w:rsid w:val="00B003A9"/>
    <w:rsid w:val="00B00C39"/>
    <w:rsid w:val="00B34DBF"/>
    <w:rsid w:val="00B76025"/>
    <w:rsid w:val="00B77D09"/>
    <w:rsid w:val="00BA6EE2"/>
    <w:rsid w:val="00BD41CE"/>
    <w:rsid w:val="00BE4FD9"/>
    <w:rsid w:val="00BE7851"/>
    <w:rsid w:val="00C10FC1"/>
    <w:rsid w:val="00C15ABA"/>
    <w:rsid w:val="00C21862"/>
    <w:rsid w:val="00C43CF2"/>
    <w:rsid w:val="00C65476"/>
    <w:rsid w:val="00C8282F"/>
    <w:rsid w:val="00CB310E"/>
    <w:rsid w:val="00CE3C8A"/>
    <w:rsid w:val="00CF033E"/>
    <w:rsid w:val="00CF2990"/>
    <w:rsid w:val="00D11A9B"/>
    <w:rsid w:val="00D219BA"/>
    <w:rsid w:val="00D35F9E"/>
    <w:rsid w:val="00D37CA1"/>
    <w:rsid w:val="00D61E52"/>
    <w:rsid w:val="00D6505E"/>
    <w:rsid w:val="00D905A8"/>
    <w:rsid w:val="00D9569B"/>
    <w:rsid w:val="00DA507E"/>
    <w:rsid w:val="00E0744D"/>
    <w:rsid w:val="00E62414"/>
    <w:rsid w:val="00E97D04"/>
    <w:rsid w:val="00EE0071"/>
    <w:rsid w:val="00EF02E9"/>
    <w:rsid w:val="00F13FCA"/>
    <w:rsid w:val="00F1517E"/>
    <w:rsid w:val="00F33A53"/>
    <w:rsid w:val="00F53F23"/>
    <w:rsid w:val="00F5544C"/>
    <w:rsid w:val="00F57451"/>
    <w:rsid w:val="00F61627"/>
    <w:rsid w:val="00F674D0"/>
    <w:rsid w:val="00F757CD"/>
    <w:rsid w:val="00FF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BE546-6836-46EB-8C4C-D55E4A2E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FC1"/>
    <w:pPr>
      <w:ind w:left="720"/>
      <w:contextualSpacing/>
    </w:pPr>
  </w:style>
  <w:style w:type="paragraph" w:styleId="NormalWeb">
    <w:name w:val="Normal (Web)"/>
    <w:basedOn w:val="Normal"/>
    <w:uiPriority w:val="99"/>
    <w:semiHidden/>
    <w:unhideWhenUsed/>
    <w:rsid w:val="009B20B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20B2"/>
    <w:rPr>
      <w:b/>
      <w:bCs/>
    </w:rPr>
  </w:style>
  <w:style w:type="character" w:styleId="Emphasis">
    <w:name w:val="Emphasis"/>
    <w:basedOn w:val="DefaultParagraphFont"/>
    <w:uiPriority w:val="20"/>
    <w:qFormat/>
    <w:rsid w:val="00E0744D"/>
    <w:rPr>
      <w:i/>
      <w:iCs/>
    </w:rPr>
  </w:style>
  <w:style w:type="paragraph" w:styleId="Header">
    <w:name w:val="header"/>
    <w:basedOn w:val="Normal"/>
    <w:link w:val="HeaderChar"/>
    <w:uiPriority w:val="99"/>
    <w:unhideWhenUsed/>
    <w:rsid w:val="00AA42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24F"/>
  </w:style>
  <w:style w:type="paragraph" w:styleId="Footer">
    <w:name w:val="footer"/>
    <w:basedOn w:val="Normal"/>
    <w:link w:val="FooterChar"/>
    <w:uiPriority w:val="99"/>
    <w:unhideWhenUsed/>
    <w:rsid w:val="00AA42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24F"/>
  </w:style>
  <w:style w:type="character" w:styleId="Hyperlink">
    <w:name w:val="Hyperlink"/>
    <w:basedOn w:val="DefaultParagraphFont"/>
    <w:uiPriority w:val="99"/>
    <w:unhideWhenUsed/>
    <w:rsid w:val="002508D2"/>
    <w:rPr>
      <w:color w:val="0563C1" w:themeColor="hyperlink"/>
      <w:u w:val="single"/>
    </w:rPr>
  </w:style>
  <w:style w:type="paragraph" w:styleId="HTMLPreformatted">
    <w:name w:val="HTML Preformatted"/>
    <w:basedOn w:val="Normal"/>
    <w:link w:val="HTMLPreformattedChar"/>
    <w:uiPriority w:val="99"/>
    <w:semiHidden/>
    <w:unhideWhenUsed/>
    <w:rsid w:val="00656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6ACD"/>
    <w:rPr>
      <w:rFonts w:ascii="Courier New" w:eastAsia="Times New Roman" w:hAnsi="Courier New" w:cs="Courier New"/>
      <w:sz w:val="20"/>
      <w:szCs w:val="20"/>
    </w:rPr>
  </w:style>
  <w:style w:type="character" w:customStyle="1" w:styleId="y2iqfc">
    <w:name w:val="y2iqfc"/>
    <w:basedOn w:val="DefaultParagraphFont"/>
    <w:rsid w:val="00656ACD"/>
  </w:style>
  <w:style w:type="table" w:styleId="TableGrid">
    <w:name w:val="Table Grid"/>
    <w:basedOn w:val="TableNormal"/>
    <w:uiPriority w:val="39"/>
    <w:rsid w:val="008E6D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
    <w:name w:val="text"/>
    <w:basedOn w:val="DefaultParagraphFont"/>
    <w:rsid w:val="00BD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47595">
      <w:bodyDiv w:val="1"/>
      <w:marLeft w:val="0"/>
      <w:marRight w:val="0"/>
      <w:marTop w:val="0"/>
      <w:marBottom w:val="0"/>
      <w:divBdr>
        <w:top w:val="none" w:sz="0" w:space="0" w:color="auto"/>
        <w:left w:val="none" w:sz="0" w:space="0" w:color="auto"/>
        <w:bottom w:val="none" w:sz="0" w:space="0" w:color="auto"/>
        <w:right w:val="none" w:sz="0" w:space="0" w:color="auto"/>
      </w:divBdr>
    </w:div>
    <w:div w:id="164786440">
      <w:bodyDiv w:val="1"/>
      <w:marLeft w:val="0"/>
      <w:marRight w:val="0"/>
      <w:marTop w:val="0"/>
      <w:marBottom w:val="0"/>
      <w:divBdr>
        <w:top w:val="none" w:sz="0" w:space="0" w:color="auto"/>
        <w:left w:val="none" w:sz="0" w:space="0" w:color="auto"/>
        <w:bottom w:val="none" w:sz="0" w:space="0" w:color="auto"/>
        <w:right w:val="none" w:sz="0" w:space="0" w:color="auto"/>
      </w:divBdr>
    </w:div>
    <w:div w:id="465052242">
      <w:bodyDiv w:val="1"/>
      <w:marLeft w:val="0"/>
      <w:marRight w:val="0"/>
      <w:marTop w:val="0"/>
      <w:marBottom w:val="0"/>
      <w:divBdr>
        <w:top w:val="none" w:sz="0" w:space="0" w:color="auto"/>
        <w:left w:val="none" w:sz="0" w:space="0" w:color="auto"/>
        <w:bottom w:val="none" w:sz="0" w:space="0" w:color="auto"/>
        <w:right w:val="none" w:sz="0" w:space="0" w:color="auto"/>
      </w:divBdr>
    </w:div>
    <w:div w:id="576286980">
      <w:bodyDiv w:val="1"/>
      <w:marLeft w:val="0"/>
      <w:marRight w:val="0"/>
      <w:marTop w:val="0"/>
      <w:marBottom w:val="0"/>
      <w:divBdr>
        <w:top w:val="none" w:sz="0" w:space="0" w:color="auto"/>
        <w:left w:val="none" w:sz="0" w:space="0" w:color="auto"/>
        <w:bottom w:val="none" w:sz="0" w:space="0" w:color="auto"/>
        <w:right w:val="none" w:sz="0" w:space="0" w:color="auto"/>
      </w:divBdr>
    </w:div>
    <w:div w:id="1272856071">
      <w:bodyDiv w:val="1"/>
      <w:marLeft w:val="0"/>
      <w:marRight w:val="0"/>
      <w:marTop w:val="0"/>
      <w:marBottom w:val="0"/>
      <w:divBdr>
        <w:top w:val="none" w:sz="0" w:space="0" w:color="auto"/>
        <w:left w:val="none" w:sz="0" w:space="0" w:color="auto"/>
        <w:bottom w:val="none" w:sz="0" w:space="0" w:color="auto"/>
        <w:right w:val="none" w:sz="0" w:space="0" w:color="auto"/>
      </w:divBdr>
    </w:div>
    <w:div w:id="1494030095">
      <w:bodyDiv w:val="1"/>
      <w:marLeft w:val="0"/>
      <w:marRight w:val="0"/>
      <w:marTop w:val="0"/>
      <w:marBottom w:val="0"/>
      <w:divBdr>
        <w:top w:val="none" w:sz="0" w:space="0" w:color="auto"/>
        <w:left w:val="none" w:sz="0" w:space="0" w:color="auto"/>
        <w:bottom w:val="none" w:sz="0" w:space="0" w:color="auto"/>
        <w:right w:val="none" w:sz="0" w:space="0" w:color="auto"/>
      </w:divBdr>
    </w:div>
    <w:div w:id="1572034100">
      <w:bodyDiv w:val="1"/>
      <w:marLeft w:val="0"/>
      <w:marRight w:val="0"/>
      <w:marTop w:val="0"/>
      <w:marBottom w:val="0"/>
      <w:divBdr>
        <w:top w:val="none" w:sz="0" w:space="0" w:color="auto"/>
        <w:left w:val="none" w:sz="0" w:space="0" w:color="auto"/>
        <w:bottom w:val="none" w:sz="0" w:space="0" w:color="auto"/>
        <w:right w:val="none" w:sz="0" w:space="0" w:color="auto"/>
      </w:divBdr>
    </w:div>
    <w:div w:id="16825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thidiemthuy@lttc.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cm.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CB05-D6EC-4F4B-802A-5EF8E5C5C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3075</Words>
  <Characters>17533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DO TUAN VIET</cp:lastModifiedBy>
  <cp:revision>14</cp:revision>
  <dcterms:created xsi:type="dcterms:W3CDTF">2021-07-11T15:05:00Z</dcterms:created>
  <dcterms:modified xsi:type="dcterms:W3CDTF">2021-07-15T04:08:00Z</dcterms:modified>
  <cp:contentStatus/>
</cp:coreProperties>
</file>